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01E94" w14:textId="77777777" w:rsidR="00CE0F1A" w:rsidRDefault="00CE0F1A">
      <w:pPr>
        <w:spacing w:line="276" w:lineRule="auto"/>
        <w:rPr>
          <w:b/>
          <w:caps/>
        </w:rPr>
      </w:pPr>
    </w:p>
    <w:p w14:paraId="2B91C2BF" w14:textId="77777777" w:rsidR="00CE0F1A" w:rsidRDefault="00CE0F1A">
      <w:pPr>
        <w:spacing w:line="276" w:lineRule="auto"/>
        <w:jc w:val="center"/>
        <w:rPr>
          <w:b/>
          <w:caps/>
        </w:rPr>
      </w:pPr>
    </w:p>
    <w:p w14:paraId="11E8EEF5" w14:textId="77777777" w:rsidR="00CE0F1A" w:rsidRDefault="00335D56">
      <w:pPr>
        <w:spacing w:line="276" w:lineRule="auto"/>
        <w:jc w:val="center"/>
        <w:rPr>
          <w:b/>
          <w:caps/>
        </w:rPr>
      </w:pPr>
      <w:r>
        <w:rPr>
          <w:b/>
          <w:caps/>
        </w:rPr>
        <w:t>PASLAUGŲ pirkimo</w:t>
      </w:r>
      <w:r>
        <w:rPr>
          <w:rFonts w:eastAsia="Arial"/>
        </w:rPr>
        <w:t>–</w:t>
      </w:r>
      <w:r>
        <w:rPr>
          <w:b/>
          <w:caps/>
        </w:rPr>
        <w:t>pardavimo sutarties Bendrosios sąlygos</w:t>
      </w:r>
    </w:p>
    <w:p w14:paraId="3023F11D" w14:textId="77777777" w:rsidR="00CE0F1A" w:rsidRDefault="00CE0F1A">
      <w:pPr>
        <w:spacing w:line="276" w:lineRule="auto"/>
        <w:jc w:val="center"/>
      </w:pPr>
    </w:p>
    <w:p w14:paraId="6DE5C3A5" w14:textId="77777777" w:rsidR="00CE0F1A" w:rsidRDefault="00335D5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28F702D" w14:textId="77777777" w:rsidR="00CE0F1A" w:rsidRDefault="00CE0F1A">
      <w:pPr>
        <w:keepNext/>
        <w:keepLines/>
        <w:tabs>
          <w:tab w:val="left" w:pos="426"/>
        </w:tabs>
        <w:spacing w:line="276" w:lineRule="auto"/>
        <w:jc w:val="both"/>
        <w:rPr>
          <w:rFonts w:eastAsia="Cambria"/>
          <w:b/>
          <w:bCs/>
          <w:caps/>
          <w14:numSpacing w14:val="tabular"/>
        </w:rPr>
      </w:pPr>
    </w:p>
    <w:p w14:paraId="73CF4317" w14:textId="77777777" w:rsidR="00CE0F1A" w:rsidRDefault="00335D5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14DB3E7" w14:textId="77777777" w:rsidR="00CE0F1A" w:rsidRDefault="00CE0F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CFB8A25" w14:textId="77777777" w:rsidR="00CE0F1A" w:rsidRDefault="00335D5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8EF9690"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700C72"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79A4E1A" w14:textId="77777777" w:rsidR="00CE0F1A" w:rsidRDefault="00335D5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5B30960" w14:textId="77777777" w:rsidR="00CE0F1A" w:rsidRDefault="00335D5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7B57C1" w14:textId="77777777" w:rsidR="00CE0F1A" w:rsidRDefault="00335D5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E2B777" w14:textId="7F46B0B5" w:rsidR="00CE0F1A" w:rsidRPr="00791F6B" w:rsidRDefault="00335D56" w:rsidP="00791F6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A513D2" w14:textId="77777777" w:rsidR="00CE0F1A" w:rsidRDefault="00335D5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BF60C9F"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94F057B" w14:textId="77777777" w:rsidR="00CE0F1A" w:rsidRDefault="00335D5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79211BB" w14:textId="77777777" w:rsidR="00CE0F1A" w:rsidRDefault="00335D56">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9BF08CE"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0C18075"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A69D621"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94890B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E4CFCA" w14:textId="77777777" w:rsidR="00CE0F1A" w:rsidRDefault="00335D5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8045645" w14:textId="77777777" w:rsidR="00CE0F1A" w:rsidRDefault="00335D5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96E5F65" w14:textId="77777777" w:rsidR="00CE0F1A" w:rsidRDefault="00335D5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A4E86B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19349AA" w14:textId="77777777" w:rsidR="00CE0F1A" w:rsidRDefault="00335D5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A7DCC29" w14:textId="77777777" w:rsidR="00CE0F1A" w:rsidRDefault="00335D5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70E0CB9"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510AE827" w14:textId="77777777" w:rsidR="00CE0F1A" w:rsidRDefault="00335D5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A78FCEE" w14:textId="77777777" w:rsidR="00CE0F1A" w:rsidRDefault="00CE0F1A">
      <w:pPr>
        <w:keepNext/>
        <w:keepLines/>
        <w:tabs>
          <w:tab w:val="left" w:pos="567"/>
        </w:tabs>
        <w:spacing w:line="276" w:lineRule="auto"/>
        <w:ind w:left="792"/>
        <w:jc w:val="both"/>
        <w:rPr>
          <w:rFonts w:eastAsia="Cambria"/>
          <w:b/>
          <w:bCs/>
          <w14:numSpacing w14:val="tabular"/>
        </w:rPr>
      </w:pPr>
    </w:p>
    <w:p w14:paraId="7E8C0B5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9C742E"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621E58C"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7007B8"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E5123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7F8588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69858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33FB90"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946784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817277"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2411394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CFA1AD"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F7A42DE"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6063EA08"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4161543"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E3A9BD0" w14:textId="77777777" w:rsidR="00CE0F1A" w:rsidRDefault="00335D5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782066" w14:textId="77777777" w:rsidR="00CE0F1A" w:rsidRDefault="00335D5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07FDED8" w14:textId="77777777" w:rsidR="00CE0F1A" w:rsidRDefault="00335D56">
      <w:pPr>
        <w:tabs>
          <w:tab w:val="left" w:pos="709"/>
        </w:tabs>
        <w:spacing w:line="276" w:lineRule="auto"/>
        <w:jc w:val="both"/>
        <w:outlineLvl w:val="2"/>
        <w:rPr>
          <w:rFonts w:eastAsia="Trebuchet MS"/>
          <w:bCs/>
        </w:rPr>
      </w:pPr>
      <w:r>
        <w:rPr>
          <w:rFonts w:eastAsia="Trebuchet MS"/>
          <w:bCs/>
        </w:rPr>
        <w:t>1.3.1.2. Specialiosios sąlygos;</w:t>
      </w:r>
    </w:p>
    <w:p w14:paraId="1494CCA1" w14:textId="77777777" w:rsidR="00CE0F1A" w:rsidRDefault="00335D56">
      <w:pPr>
        <w:tabs>
          <w:tab w:val="left" w:pos="709"/>
        </w:tabs>
        <w:spacing w:line="276" w:lineRule="auto"/>
        <w:jc w:val="both"/>
        <w:outlineLvl w:val="2"/>
        <w:rPr>
          <w:rFonts w:eastAsia="Trebuchet MS"/>
          <w:bCs/>
        </w:rPr>
      </w:pPr>
      <w:r>
        <w:rPr>
          <w:rFonts w:eastAsia="Trebuchet MS"/>
          <w:bCs/>
        </w:rPr>
        <w:t>1.3.1.3. Bendrosios sąlygos;</w:t>
      </w:r>
    </w:p>
    <w:p w14:paraId="2B7AECE5" w14:textId="77777777" w:rsidR="00CE0F1A" w:rsidRDefault="00335D5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5DECDB5" w14:textId="77777777" w:rsidR="00CE0F1A" w:rsidRDefault="00335D56">
      <w:pPr>
        <w:tabs>
          <w:tab w:val="left" w:pos="709"/>
        </w:tabs>
        <w:spacing w:line="276" w:lineRule="auto"/>
        <w:jc w:val="both"/>
        <w:outlineLvl w:val="2"/>
        <w:rPr>
          <w:rFonts w:eastAsia="Trebuchet MS"/>
          <w:bCs/>
        </w:rPr>
      </w:pPr>
      <w:r>
        <w:rPr>
          <w:rFonts w:eastAsia="Trebuchet MS"/>
          <w:bCs/>
        </w:rPr>
        <w:t>1.3.1.5. Pasiūlymas;</w:t>
      </w:r>
    </w:p>
    <w:p w14:paraId="6F865B4A" w14:textId="77777777" w:rsidR="00CE0F1A" w:rsidRDefault="00335D56">
      <w:pPr>
        <w:tabs>
          <w:tab w:val="left" w:pos="709"/>
        </w:tabs>
        <w:spacing w:line="276" w:lineRule="auto"/>
        <w:jc w:val="both"/>
        <w:outlineLvl w:val="2"/>
        <w:rPr>
          <w:rFonts w:eastAsia="Trebuchet MS"/>
          <w:bCs/>
        </w:rPr>
      </w:pPr>
      <w:r>
        <w:rPr>
          <w:rFonts w:eastAsia="Trebuchet MS"/>
          <w:bCs/>
        </w:rPr>
        <w:t>1.3.1.6. Kiti Specialiosiose sąlygose išvardinti priedai.</w:t>
      </w:r>
    </w:p>
    <w:p w14:paraId="10690B1D" w14:textId="77777777" w:rsidR="00CE0F1A" w:rsidRDefault="00335D5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8DC1A4C" w14:textId="77777777" w:rsidR="00CE0F1A" w:rsidRDefault="00335D5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E9A962"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513CAEE"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635CB405"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673206B" w14:textId="77777777" w:rsidR="00CE0F1A" w:rsidRDefault="00CE0F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AFABB2" w14:textId="77777777" w:rsidR="00CE0F1A" w:rsidRDefault="00335D5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35AAB33" w14:textId="77777777" w:rsidR="00CE0F1A" w:rsidRDefault="00335D5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8668DB4" w14:textId="77777777" w:rsidR="00CE0F1A" w:rsidRDefault="00335D5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1572BDA" w14:textId="77777777" w:rsidR="00CE0F1A" w:rsidRDefault="00CE0F1A">
      <w:pPr>
        <w:widowControl w:val="0"/>
        <w:tabs>
          <w:tab w:val="left" w:pos="426"/>
          <w:tab w:val="left" w:pos="567"/>
          <w:tab w:val="left" w:pos="851"/>
          <w:tab w:val="left" w:pos="992"/>
          <w:tab w:val="left" w:pos="1134"/>
        </w:tabs>
        <w:spacing w:line="276" w:lineRule="auto"/>
        <w:jc w:val="both"/>
        <w:rPr>
          <w:rFonts w:eastAsia="Arial"/>
        </w:rPr>
      </w:pPr>
    </w:p>
    <w:p w14:paraId="483A0E88"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64C440E" w14:textId="77777777" w:rsidR="00CE0F1A" w:rsidRDefault="00CE0F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DBC651" w14:textId="77777777" w:rsidR="00CE0F1A" w:rsidRDefault="00335D5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8540DBC" w14:textId="77777777" w:rsidR="00CE0F1A" w:rsidRDefault="00CE0F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B9FA5E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6ABBEF8"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5CA1146"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B3805FB" w14:textId="50AB0F3E" w:rsidR="00CE0F1A" w:rsidRPr="00791F6B" w:rsidRDefault="00335D56" w:rsidP="00791F6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F4A481A"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BCBFB8"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713F17B"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323A41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95A1CB5"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10C2140"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9645164"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934B90"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5C69746"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81CB4CA" w14:textId="4ECDD710" w:rsidR="00CE0F1A" w:rsidRPr="00791F6B" w:rsidRDefault="00335D56" w:rsidP="00791F6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050956F" w14:textId="77777777" w:rsidR="00CE0F1A" w:rsidRDefault="00335D5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D27CDE5" w14:textId="60A93610" w:rsidR="00CE0F1A" w:rsidRPr="00791F6B" w:rsidRDefault="00335D56" w:rsidP="00791F6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B12CF09" w14:textId="77777777" w:rsidR="00CE0F1A" w:rsidRDefault="00335D5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B9D8E6C" w14:textId="77777777" w:rsidR="00CE0F1A" w:rsidRDefault="00335D5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66D8C58" w14:textId="77777777" w:rsidR="00CE0F1A" w:rsidRDefault="00335D5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3ADCDE8" w14:textId="77777777" w:rsidR="00CE0F1A" w:rsidRDefault="00335D5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DC11121" w14:textId="77777777" w:rsidR="00CE0F1A" w:rsidRDefault="00335D5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BADC47" w14:textId="77777777" w:rsidR="00CE0F1A" w:rsidRDefault="00335D5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A17FF6" w14:textId="77777777" w:rsidR="00CE0F1A" w:rsidRDefault="00335D5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FB6D6FD" w14:textId="77777777" w:rsidR="00CE0F1A" w:rsidRDefault="00335D5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625A7C" w14:textId="77777777" w:rsidR="00CE0F1A" w:rsidRDefault="00335D5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C36382F" w14:textId="77777777" w:rsidR="00CE0F1A" w:rsidRDefault="00335D5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66E11" w14:textId="77777777" w:rsidR="00CE0F1A" w:rsidRDefault="00335D5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28959EB" w14:textId="77777777" w:rsidR="00CE0F1A" w:rsidRDefault="00335D5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667BA1" w14:textId="5D57E692" w:rsidR="00CE0F1A" w:rsidRPr="00791F6B" w:rsidRDefault="00335D56" w:rsidP="00791F6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9A1C353" w14:textId="77777777" w:rsidR="00CE0F1A" w:rsidRDefault="00335D5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CF4050" w14:textId="77777777" w:rsidR="00CE0F1A" w:rsidRDefault="00335D5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1606895" w14:textId="44A81F10" w:rsidR="00CE0F1A" w:rsidRPr="00791F6B" w:rsidRDefault="00335D56" w:rsidP="00791F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A98FE49" w14:textId="77777777" w:rsidR="00CE0F1A" w:rsidRDefault="00335D5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A600E69"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215AE7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4D28FF3" w14:textId="77777777" w:rsidR="00CE0F1A" w:rsidRDefault="00CE0F1A">
      <w:pPr>
        <w:widowControl w:val="0"/>
        <w:pBdr>
          <w:top w:val="nil"/>
          <w:left w:val="nil"/>
          <w:bottom w:val="nil"/>
          <w:right w:val="nil"/>
          <w:between w:val="nil"/>
        </w:pBdr>
        <w:tabs>
          <w:tab w:val="left" w:pos="567"/>
        </w:tabs>
        <w:spacing w:line="276" w:lineRule="auto"/>
        <w:jc w:val="both"/>
        <w:rPr>
          <w:rFonts w:eastAsia="Cambria"/>
          <w:b/>
          <w:bCs/>
        </w:rPr>
      </w:pPr>
    </w:p>
    <w:p w14:paraId="4CE94820" w14:textId="77777777" w:rsidR="00CE0F1A" w:rsidRDefault="00335D5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0CE5D"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799E59"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8BCB0F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9DEF95B"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0F24DC40" w14:textId="70EA9079" w:rsidR="00CE0F1A" w:rsidRPr="00791F6B" w:rsidRDefault="00335D56" w:rsidP="00791F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2229D8"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DABFC7C"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A022A04"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012B6CA"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FB4D5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BD28993" w14:textId="77777777" w:rsidR="00CE0F1A" w:rsidRDefault="00335D5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F4A23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FF312D"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0E8376"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5D5FFDD"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DC58B6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E814774"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09F1BF6"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30078A6"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4212856"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7152F47"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C38DE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328ED2F"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41FD201"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3C85777"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05EAD"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FCCE2A6"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FBEF0"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ECE5B6" w14:textId="77777777" w:rsidR="00CE0F1A" w:rsidRDefault="00CE0F1A">
      <w:pPr>
        <w:widowControl w:val="0"/>
        <w:tabs>
          <w:tab w:val="left" w:pos="567"/>
          <w:tab w:val="left" w:pos="709"/>
          <w:tab w:val="left" w:pos="851"/>
          <w:tab w:val="left" w:pos="992"/>
          <w:tab w:val="left" w:pos="1134"/>
        </w:tabs>
        <w:spacing w:line="276" w:lineRule="auto"/>
        <w:jc w:val="both"/>
        <w:rPr>
          <w:rFonts w:eastAsia="Arial"/>
          <w:b/>
          <w:bCs/>
        </w:rPr>
      </w:pPr>
    </w:p>
    <w:p w14:paraId="79355FDD"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FAB9F18" w14:textId="77777777" w:rsidR="00CE0F1A" w:rsidRDefault="00CE0F1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6030E4C"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484462"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746E72"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EBDD538" w14:textId="77777777" w:rsidR="00CE0F1A" w:rsidRDefault="00CE0F1A">
      <w:pPr>
        <w:widowControl w:val="0"/>
        <w:tabs>
          <w:tab w:val="left" w:pos="567"/>
          <w:tab w:val="left" w:pos="709"/>
          <w:tab w:val="left" w:pos="851"/>
          <w:tab w:val="left" w:pos="992"/>
          <w:tab w:val="left" w:pos="1134"/>
        </w:tabs>
        <w:spacing w:line="276" w:lineRule="auto"/>
        <w:jc w:val="both"/>
        <w:rPr>
          <w:rFonts w:eastAsia="Arial"/>
          <w:b/>
          <w:bCs/>
        </w:rPr>
      </w:pPr>
    </w:p>
    <w:p w14:paraId="63A99BF6"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D1054E"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9C57279"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6C596F3"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3CC006"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69F4E32"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887877E"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7265B082"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2314CDC"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85E6178"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CE38B8"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1D62DC10"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A116E5"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3B29"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8028A5B"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82A591"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31683B7"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1C7EDB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DF7E82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A917263"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8DE1A7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AAA45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6F9EA2"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51257E73"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670D433"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1897ADF" w14:textId="77777777" w:rsidR="00CE0F1A" w:rsidRDefault="00CE0F1A">
      <w:pPr>
        <w:widowControl w:val="0"/>
        <w:tabs>
          <w:tab w:val="left" w:pos="567"/>
          <w:tab w:val="left" w:pos="709"/>
          <w:tab w:val="left" w:pos="851"/>
          <w:tab w:val="left" w:pos="992"/>
          <w:tab w:val="left" w:pos="1134"/>
        </w:tabs>
        <w:spacing w:line="276" w:lineRule="auto"/>
        <w:jc w:val="both"/>
        <w:rPr>
          <w:rFonts w:eastAsia="Arial"/>
          <w:b/>
          <w:bCs/>
        </w:rPr>
      </w:pPr>
    </w:p>
    <w:p w14:paraId="223BAEC1"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6ABF19C"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60E328" w14:textId="77777777" w:rsidR="00CE0F1A" w:rsidRDefault="00335D5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8F76E8B"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588B76" w14:textId="77777777" w:rsidR="00CE0F1A" w:rsidRDefault="00335D5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EAF3D9" w14:textId="77777777" w:rsidR="00CE0F1A" w:rsidRDefault="00335D5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99BEB2"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F359E0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FCA445"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36E593"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61211A5"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3BA73A"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18B566F"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97F8543"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284A3D" w14:textId="77777777" w:rsidR="00CE0F1A" w:rsidRDefault="00335D5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B4BE83"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D4B7B"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4587C1"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6759C78" w14:textId="77777777" w:rsidR="00CE0F1A" w:rsidRDefault="00CE0F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005CE8"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F90E6A"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6AAD784" w14:textId="77777777" w:rsidR="00CE0F1A" w:rsidRDefault="00335D5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1AC915" w14:textId="77777777" w:rsidR="00CE0F1A" w:rsidRDefault="00335D5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5A0F435" w14:textId="77777777" w:rsidR="00CE0F1A" w:rsidRDefault="00335D5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AC57D54" w14:textId="77777777" w:rsidR="00CE0F1A" w:rsidRDefault="00CE0F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565E4E5"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10AF5D0"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E9ABBC" w14:textId="44AFE215" w:rsidR="00CE0F1A" w:rsidRPr="00791F6B" w:rsidRDefault="00335D56" w:rsidP="00791F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16E1A1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7ECF465" w14:textId="77777777" w:rsidR="00CE0F1A" w:rsidRDefault="00335D5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68BE6E" w14:textId="77777777" w:rsidR="00CE0F1A" w:rsidRDefault="00335D5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5E3F7A" w14:textId="77777777" w:rsidR="00CE0F1A" w:rsidRDefault="00335D5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BB60A07" w14:textId="77777777" w:rsidR="00CE0F1A" w:rsidRDefault="00335D56">
      <w:pPr>
        <w:tabs>
          <w:tab w:val="left" w:pos="567"/>
          <w:tab w:val="left" w:pos="851"/>
          <w:tab w:val="left" w:pos="992"/>
          <w:tab w:val="left" w:pos="1134"/>
        </w:tabs>
        <w:spacing w:line="276" w:lineRule="auto"/>
        <w:jc w:val="both"/>
      </w:pPr>
      <w:r>
        <w:t>7.2.4. Ekspertizės išvados Šalims yra privalomos.</w:t>
      </w:r>
    </w:p>
    <w:p w14:paraId="11AB9F2A" w14:textId="77777777" w:rsidR="00CE0F1A" w:rsidRDefault="00335D5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005C20A" w14:textId="77777777" w:rsidR="00CE0F1A" w:rsidRDefault="00CE0F1A">
      <w:pPr>
        <w:tabs>
          <w:tab w:val="left" w:pos="567"/>
          <w:tab w:val="left" w:pos="851"/>
          <w:tab w:val="left" w:pos="992"/>
          <w:tab w:val="left" w:pos="1134"/>
        </w:tabs>
        <w:spacing w:line="276" w:lineRule="auto"/>
        <w:jc w:val="both"/>
        <w:rPr>
          <w:rFonts w:eastAsia="Arial"/>
          <w:b/>
          <w:bCs/>
        </w:rPr>
      </w:pPr>
    </w:p>
    <w:p w14:paraId="77F19A73"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ABF1D0D"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A32F1"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1142B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39F173"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F0A9BD"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AC6CCA"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D62C8B"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779BF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A68FBF"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3CE55D64"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63C9859"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AD7210"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1FDA096"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A066CFE"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38FFF3B"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63F1B5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083563"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BF508E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6476F1"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3C549"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242ACD" w14:textId="77777777" w:rsidR="00CE0F1A" w:rsidRDefault="00CE0F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A8AFDE7"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3B420A"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61392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1DB2806"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F9B3C41"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1636DCB"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7D8F8"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6CB5BDC" w14:textId="77777777" w:rsidR="00CE0F1A" w:rsidRDefault="00CE0F1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9008D8" w14:textId="77777777" w:rsidR="00CE0F1A" w:rsidRDefault="00335D5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B0457A" w14:textId="77777777" w:rsidR="00CE0F1A" w:rsidRDefault="00335D5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766084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59478B"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A63C2" w14:textId="77777777" w:rsidR="00CE0F1A" w:rsidRDefault="00335D5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B71CF29" w14:textId="77777777" w:rsidR="00CE0F1A" w:rsidRDefault="00CE0F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252EE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848FE2"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90ADA4"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E622C91"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54952A"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2EB219B"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751DBD" w14:textId="77777777" w:rsidR="00CE0F1A" w:rsidRDefault="00335D5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5029AC0" w14:textId="77777777" w:rsidR="00CE0F1A" w:rsidRDefault="00335D5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F78F57" w14:textId="77777777" w:rsidR="00CE0F1A" w:rsidRDefault="00335D5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42E369" w14:textId="77777777" w:rsidR="00CE0F1A" w:rsidRDefault="00335D5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C1AEEB7" w14:textId="77777777" w:rsidR="00CE0F1A" w:rsidRDefault="00335D5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044A578" w14:textId="77777777" w:rsidR="00CE0F1A" w:rsidRDefault="00335D56">
      <w:pPr>
        <w:tabs>
          <w:tab w:val="left" w:pos="567"/>
        </w:tabs>
        <w:spacing w:line="276" w:lineRule="auto"/>
        <w:jc w:val="both"/>
        <w:textAlignment w:val="baseline"/>
      </w:pPr>
      <w:r>
        <w:lastRenderedPageBreak/>
        <w:t>10.7. Sutarties įvykdymo užtikrinimas turi įsigalioti ne vėliau negu jo pateikimo Pirkėjui dieną.</w:t>
      </w:r>
    </w:p>
    <w:p w14:paraId="048CAEE9" w14:textId="77777777" w:rsidR="00CE0F1A" w:rsidRDefault="00335D56">
      <w:pPr>
        <w:tabs>
          <w:tab w:val="left" w:pos="567"/>
        </w:tabs>
        <w:spacing w:line="276" w:lineRule="auto"/>
        <w:jc w:val="both"/>
        <w:textAlignment w:val="baseline"/>
      </w:pPr>
      <w:r>
        <w:t>10.8. Sutarties įvykdymo užtikrinimo suma turi būti nurodoma ir išmokama eurais.</w:t>
      </w:r>
    </w:p>
    <w:p w14:paraId="241ECA9B" w14:textId="77777777" w:rsidR="00CE0F1A" w:rsidRDefault="00335D5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4F6B5C" w14:textId="77777777" w:rsidR="00CE0F1A" w:rsidRDefault="00335D56">
      <w:pPr>
        <w:tabs>
          <w:tab w:val="left" w:pos="567"/>
        </w:tabs>
        <w:spacing w:line="276" w:lineRule="auto"/>
        <w:jc w:val="both"/>
        <w:textAlignment w:val="baseline"/>
      </w:pPr>
      <w:r>
        <w:t>10.10. Sutarties įvykdymo užtikrinime nurodytas jo galiojimo terminas turi būti ne trumpesnis nei nurodytas Specialiosiose sąlygose.</w:t>
      </w:r>
    </w:p>
    <w:p w14:paraId="1DD6741A" w14:textId="77777777" w:rsidR="00CE0F1A" w:rsidRDefault="00335D5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30CE74" w14:textId="77777777" w:rsidR="00CE0F1A" w:rsidRDefault="00335D5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6D1D25" w14:textId="77777777" w:rsidR="00CE0F1A" w:rsidRDefault="00335D5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03E897" w14:textId="77777777" w:rsidR="00CE0F1A" w:rsidRDefault="00335D5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7FE9BA9" w14:textId="77777777" w:rsidR="00CE0F1A" w:rsidRDefault="00335D5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DA65BB8" w14:textId="77777777" w:rsidR="00CE0F1A" w:rsidRDefault="00335D56">
      <w:pPr>
        <w:tabs>
          <w:tab w:val="left" w:pos="567"/>
        </w:tabs>
        <w:spacing w:line="276" w:lineRule="auto"/>
        <w:jc w:val="both"/>
        <w:textAlignment w:val="baseline"/>
      </w:pPr>
      <w:r>
        <w:t>10.16. Pirkėjas gali pasinaudoti Sutarties įvykdymo užtikrinimu, esant bet kuriai iš žemiau nurodytų aplinkybių:</w:t>
      </w:r>
    </w:p>
    <w:p w14:paraId="12195399" w14:textId="77777777" w:rsidR="00CE0F1A" w:rsidRDefault="00335D56">
      <w:pPr>
        <w:tabs>
          <w:tab w:val="left" w:pos="567"/>
        </w:tabs>
        <w:spacing w:line="276" w:lineRule="auto"/>
        <w:jc w:val="both"/>
        <w:textAlignment w:val="baseline"/>
      </w:pPr>
      <w:r>
        <w:t>10.16.1. Tiekėjas neįvykdė, nevykdo arba netinkamai vykdo savo įsipareigojimus pagal Sutartį;</w:t>
      </w:r>
    </w:p>
    <w:p w14:paraId="70A8DF6F" w14:textId="77777777" w:rsidR="00CE0F1A" w:rsidRDefault="00335D5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99090C6" w14:textId="77777777" w:rsidR="00CE0F1A" w:rsidRDefault="00335D5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A0EC1B0" w14:textId="77777777" w:rsidR="00CE0F1A" w:rsidRDefault="00335D56">
      <w:pPr>
        <w:tabs>
          <w:tab w:val="left" w:pos="567"/>
        </w:tabs>
        <w:spacing w:line="276" w:lineRule="auto"/>
        <w:jc w:val="both"/>
        <w:textAlignment w:val="baseline"/>
      </w:pPr>
      <w:r>
        <w:t>10.16.4. Tiekėjas be pateisinamos priežasties (ne Sutartyje nustatytais atvejais) vienašališkai nutraukia Sutartį.</w:t>
      </w:r>
    </w:p>
    <w:p w14:paraId="03295AE7" w14:textId="77777777" w:rsidR="00CE0F1A" w:rsidRDefault="00CE0F1A">
      <w:pPr>
        <w:tabs>
          <w:tab w:val="left" w:pos="567"/>
        </w:tabs>
        <w:spacing w:line="276" w:lineRule="auto"/>
        <w:jc w:val="both"/>
        <w:textAlignment w:val="baseline"/>
        <w:rPr>
          <w:b/>
          <w:bCs/>
        </w:rPr>
      </w:pPr>
    </w:p>
    <w:p w14:paraId="6490FADA" w14:textId="77777777" w:rsidR="00CE0F1A" w:rsidRDefault="00335D5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8F45A1C"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31B7A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5EF5C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06CB85"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0BAA86D"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3DC21DC"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0BBA9C" w14:textId="77777777" w:rsidR="00CE0F1A" w:rsidRDefault="00335D5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002A34D" w14:textId="77777777" w:rsidR="00CE0F1A" w:rsidRDefault="00CE0F1A">
      <w:pPr>
        <w:keepNext/>
        <w:keepLines/>
        <w:tabs>
          <w:tab w:val="left" w:pos="567"/>
          <w:tab w:val="left" w:pos="851"/>
          <w:tab w:val="left" w:pos="992"/>
          <w:tab w:val="left" w:pos="1134"/>
        </w:tabs>
        <w:spacing w:line="276" w:lineRule="auto"/>
        <w:jc w:val="center"/>
        <w:rPr>
          <w:rFonts w:eastAsia="Cambria"/>
          <w:b/>
          <w:bCs/>
          <w:caps/>
          <w14:numSpacing w14:val="tabular"/>
        </w:rPr>
      </w:pPr>
    </w:p>
    <w:p w14:paraId="203F9665"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27956DD"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642A3" w14:textId="77777777" w:rsidR="00CE0F1A" w:rsidRDefault="00335D5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F3745B3" w14:textId="77777777" w:rsidR="00CE0F1A" w:rsidRDefault="00335D56">
      <w:pPr>
        <w:tabs>
          <w:tab w:val="left" w:pos="567"/>
        </w:tabs>
        <w:spacing w:line="276" w:lineRule="auto"/>
        <w:jc w:val="both"/>
        <w:textAlignment w:val="baseline"/>
      </w:pPr>
      <w:r>
        <w:t>12.1.2. Pirkėjas sumoka Tiekėjui ne didesnį kaip Specialiosiose sąlygose nurodyto dydžio Avansą.</w:t>
      </w:r>
    </w:p>
    <w:p w14:paraId="4679BFBD" w14:textId="77777777" w:rsidR="00CE0F1A" w:rsidRDefault="00335D5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BD9C16" w14:textId="77777777" w:rsidR="00CE0F1A" w:rsidRDefault="00335D5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19DD72" w14:textId="77777777" w:rsidR="00CE0F1A" w:rsidRDefault="00335D5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B513602" w14:textId="77777777" w:rsidR="00CE0F1A" w:rsidRDefault="00335D5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91AB2A" w14:textId="77777777" w:rsidR="00CE0F1A" w:rsidRDefault="00335D5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0604C31" w14:textId="77777777" w:rsidR="00CE0F1A" w:rsidRDefault="00335D56">
      <w:pPr>
        <w:tabs>
          <w:tab w:val="left" w:pos="567"/>
        </w:tabs>
        <w:spacing w:line="276" w:lineRule="auto"/>
        <w:jc w:val="both"/>
        <w:textAlignment w:val="baseline"/>
      </w:pPr>
      <w:r>
        <w:t>12.1.7. Avanso užtikrinimo suma turi būti nurodoma ir išmokama eurais.</w:t>
      </w:r>
    </w:p>
    <w:p w14:paraId="0957B6CA" w14:textId="77777777" w:rsidR="00CE0F1A" w:rsidRDefault="00335D5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50C25B3" w14:textId="77777777" w:rsidR="00CE0F1A" w:rsidRDefault="00335D56">
      <w:pPr>
        <w:tabs>
          <w:tab w:val="left" w:pos="567"/>
        </w:tabs>
        <w:spacing w:line="276" w:lineRule="auto"/>
        <w:jc w:val="both"/>
        <w:textAlignment w:val="baseline"/>
      </w:pPr>
      <w:r>
        <w:lastRenderedPageBreak/>
        <w:t>12.1.9. Avanso užtikrinimas, neatitinkantis šiame Sutarties poskyryje nustatytų reikalavimų, nebus priimamas.</w:t>
      </w:r>
    </w:p>
    <w:p w14:paraId="3E0EFC5D" w14:textId="77777777" w:rsidR="00CE0F1A" w:rsidRDefault="00335D5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F45D25" w14:textId="77777777" w:rsidR="00CE0F1A" w:rsidRDefault="00335D5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33D3" w14:textId="77777777" w:rsidR="00CE0F1A" w:rsidRDefault="00335D5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F1F0842" w14:textId="77777777" w:rsidR="00CE0F1A" w:rsidRDefault="00CE0F1A">
      <w:pPr>
        <w:tabs>
          <w:tab w:val="left" w:pos="567"/>
        </w:tabs>
        <w:spacing w:line="276" w:lineRule="auto"/>
        <w:jc w:val="both"/>
        <w:textAlignment w:val="baseline"/>
      </w:pPr>
    </w:p>
    <w:p w14:paraId="748CA750"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2FB9203"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1D50F0"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7B6C47B"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99C6C7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0FACE08"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0BEBB7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02B4ED4"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87BE4A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3FEF33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C5EE74" w14:textId="77777777" w:rsidR="00CE0F1A" w:rsidRDefault="00335D5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259D80B"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C1FA28"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BA6BA68"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49F483"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E35F910"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A0D2D9"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FC5A839"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CD360EE"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3A7C95"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CA05D1"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4E0AC7"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0044B0"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1581051"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76E159"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DAFD8B8"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19C5F7"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DCC5445"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9B61B"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5BF7E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6417D47"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70075F"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D7CE02"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06FE5D"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59153E" w14:textId="77777777" w:rsidR="00CE0F1A" w:rsidRDefault="00335D5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90D519" w14:textId="77777777" w:rsidR="00CE0F1A" w:rsidRDefault="00CE0F1A">
      <w:pPr>
        <w:tabs>
          <w:tab w:val="left" w:pos="0"/>
          <w:tab w:val="left" w:pos="851"/>
          <w:tab w:val="left" w:pos="992"/>
          <w:tab w:val="left" w:pos="1134"/>
        </w:tabs>
        <w:spacing w:line="276" w:lineRule="auto"/>
        <w:jc w:val="both"/>
        <w:rPr>
          <w:rFonts w:eastAsia="Arial"/>
          <w:b/>
          <w:bCs/>
        </w:rPr>
      </w:pPr>
    </w:p>
    <w:p w14:paraId="754BF75F"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E5DE8CD"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3B8F2E3" w14:textId="77777777" w:rsidR="00CE0F1A" w:rsidRDefault="00335D5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4AD665" w14:textId="77777777" w:rsidR="00CE0F1A" w:rsidRDefault="00335D5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0F91C4" w14:textId="77777777" w:rsidR="00CE0F1A" w:rsidRDefault="00335D5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B580B6E" w14:textId="77777777" w:rsidR="00CE0F1A" w:rsidRDefault="00CE0F1A">
      <w:pPr>
        <w:tabs>
          <w:tab w:val="left" w:pos="567"/>
        </w:tabs>
        <w:spacing w:line="276" w:lineRule="auto"/>
        <w:jc w:val="both"/>
        <w:textAlignment w:val="baseline"/>
        <w:rPr>
          <w:b/>
          <w:bCs/>
        </w:rPr>
      </w:pPr>
    </w:p>
    <w:p w14:paraId="5BBB6522"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F23B1F4"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6EA6F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B0957CF"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07A6B81"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7AFC65"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03181F1"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52A675"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C8C147"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FAB946A"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697543" w14:textId="77777777" w:rsidR="00CE0F1A" w:rsidRDefault="00335D5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CC43B25" w14:textId="77777777" w:rsidR="00CE0F1A" w:rsidRDefault="00335D5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1DCFEE"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BEE754"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7BD63BE" w14:textId="77777777" w:rsidR="00CE0F1A" w:rsidRDefault="00CE0F1A">
      <w:pPr>
        <w:widowControl w:val="0"/>
        <w:tabs>
          <w:tab w:val="left" w:pos="567"/>
          <w:tab w:val="left" w:pos="851"/>
          <w:tab w:val="left" w:pos="992"/>
          <w:tab w:val="left" w:pos="1134"/>
        </w:tabs>
        <w:spacing w:line="276" w:lineRule="auto"/>
        <w:jc w:val="both"/>
        <w:rPr>
          <w:rFonts w:eastAsia="Arial"/>
        </w:rPr>
      </w:pPr>
    </w:p>
    <w:p w14:paraId="37A8753F"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4A6CA3A" w14:textId="77777777" w:rsidR="00CE0F1A" w:rsidRDefault="00335D5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A8F2D5"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788E19"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CF0422E"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27A42C"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D1EE12" w14:textId="77777777" w:rsidR="00CE0F1A" w:rsidRDefault="00335D5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93DE071" w14:textId="77777777" w:rsidR="00CE0F1A" w:rsidRDefault="00CE0F1A"/>
    <w:p w14:paraId="35D844FD"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4DB7401"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FE18E4"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C0DA416" w14:textId="77777777" w:rsidR="00CE0F1A" w:rsidRDefault="00335D5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5CE837" w14:textId="77777777" w:rsidR="00CE0F1A" w:rsidRDefault="00335D5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454226"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07802C" w14:textId="77777777" w:rsidR="00CE0F1A" w:rsidRDefault="00335D5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CD060E"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6E1A68" w14:textId="77777777" w:rsidR="00CE0F1A" w:rsidRDefault="00CE0F1A">
      <w:pPr>
        <w:widowControl w:val="0"/>
        <w:tabs>
          <w:tab w:val="left" w:pos="567"/>
          <w:tab w:val="left" w:pos="851"/>
          <w:tab w:val="left" w:pos="992"/>
          <w:tab w:val="left" w:pos="1134"/>
        </w:tabs>
        <w:spacing w:line="276" w:lineRule="auto"/>
        <w:jc w:val="both"/>
        <w:rPr>
          <w:rFonts w:eastAsia="Arial"/>
          <w:b/>
          <w:bCs/>
        </w:rPr>
      </w:pPr>
    </w:p>
    <w:p w14:paraId="15F7E106"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1806377"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74C697"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3BF35A16" w14:textId="403DF762"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D3BF8F"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6881F4"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B4E3F8A"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E87012" w14:textId="77777777" w:rsidR="00CE0F1A" w:rsidRDefault="00335D5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7201B55"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5C57FF2"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CA2841"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A770813"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7D9F2A"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4FD511"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2ADB99B"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B62D46" w14:textId="77777777" w:rsidR="00CE0F1A" w:rsidRDefault="00335D5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0F3B897" w14:textId="77777777" w:rsidR="00CE0F1A" w:rsidRDefault="00335D5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0FD4164" w14:textId="77777777" w:rsidR="00CE0F1A" w:rsidRDefault="00335D5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EC24635" w14:textId="77777777" w:rsidR="00CE0F1A" w:rsidRDefault="00335D5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E0C57E3" w14:textId="77777777" w:rsidR="00CE0F1A" w:rsidRDefault="00335D5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A948A3E" w14:textId="77777777" w:rsidR="00CE0F1A" w:rsidRDefault="00335D56">
      <w:pPr>
        <w:tabs>
          <w:tab w:val="left" w:pos="567"/>
        </w:tabs>
        <w:spacing w:line="276" w:lineRule="auto"/>
        <w:jc w:val="both"/>
        <w:textAlignment w:val="baseline"/>
      </w:pPr>
      <w:r>
        <w:t>21.2.4. ne dėl Pirkėjo kaltės vėluoja kitos Pirkėjo pirkimo sutarties, turinčios tiesioginės įtakos šiai Sutarčiai, vykdymas;</w:t>
      </w:r>
    </w:p>
    <w:p w14:paraId="4F8819C8" w14:textId="77777777" w:rsidR="00CE0F1A" w:rsidRDefault="00335D5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351DC68" w14:textId="77777777" w:rsidR="00CE0F1A" w:rsidRDefault="00335D56">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68157F2" w14:textId="77777777" w:rsidR="00CE0F1A" w:rsidRDefault="00335D5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B17DAC6" w14:textId="77777777" w:rsidR="00CE0F1A" w:rsidRDefault="00335D5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D309B13" w14:textId="77777777" w:rsidR="00CE0F1A" w:rsidRDefault="00335D5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CB9E3C5" w14:textId="77777777" w:rsidR="00CE0F1A" w:rsidRDefault="00335D5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63DB6D" w14:textId="77777777" w:rsidR="00CE0F1A" w:rsidRDefault="00335D56">
      <w:pPr>
        <w:tabs>
          <w:tab w:val="left" w:pos="567"/>
        </w:tabs>
        <w:spacing w:line="276" w:lineRule="auto"/>
        <w:jc w:val="both"/>
        <w:textAlignment w:val="baseline"/>
      </w:pPr>
      <w:r>
        <w:t>21.5. Sutartinių įsipareigojimų vykdymas gali būti stabdomas tik Sutarties galiojimo laikotarpiu tokia tvarka:</w:t>
      </w:r>
    </w:p>
    <w:p w14:paraId="0BE5BCCB" w14:textId="77777777" w:rsidR="00CE0F1A" w:rsidRDefault="00335D5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7886335" w14:textId="77777777" w:rsidR="00CE0F1A" w:rsidRDefault="00335D5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52A938" w14:textId="77777777" w:rsidR="00CE0F1A" w:rsidRDefault="00335D5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328F53" w14:textId="77777777" w:rsidR="00CE0F1A" w:rsidRDefault="00335D5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B15605" w14:textId="77777777" w:rsidR="00CE0F1A" w:rsidRDefault="00335D56">
      <w:pPr>
        <w:spacing w:line="276" w:lineRule="auto"/>
        <w:jc w:val="both"/>
      </w:pPr>
      <w:r>
        <w:t>21.7. Sutartinių įsipareigojimų vykdymas sustabdomas ne ilgesniam kaip konkrečios, pagrįstos aplinkybės egzistavimo laikotarpiui.</w:t>
      </w:r>
    </w:p>
    <w:p w14:paraId="403DC2D3" w14:textId="77777777" w:rsidR="00CE0F1A" w:rsidRDefault="00335D5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67FDA8" w14:textId="77777777" w:rsidR="00CE0F1A" w:rsidRDefault="00335D56">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7AEA2D" w14:textId="77777777" w:rsidR="00CE0F1A" w:rsidRDefault="00335D5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2769982" w14:textId="77777777" w:rsidR="00CE0F1A" w:rsidRDefault="00335D5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EC1646" w14:textId="77777777" w:rsidR="00CE0F1A" w:rsidRDefault="00CE0F1A">
      <w:pPr>
        <w:tabs>
          <w:tab w:val="left" w:pos="567"/>
        </w:tabs>
        <w:spacing w:line="276" w:lineRule="auto"/>
        <w:jc w:val="both"/>
        <w:textAlignment w:val="baseline"/>
        <w:rPr>
          <w:b/>
          <w:bCs/>
        </w:rPr>
      </w:pPr>
    </w:p>
    <w:p w14:paraId="5E1F539E"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D7CC95"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D05774" w14:textId="77777777" w:rsidR="00CE0F1A" w:rsidRDefault="00335D5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B7E98F" w14:textId="77777777" w:rsidR="00CE0F1A" w:rsidRDefault="00CE0F1A">
      <w:pPr>
        <w:tabs>
          <w:tab w:val="left" w:pos="567"/>
          <w:tab w:val="left" w:pos="851"/>
          <w:tab w:val="left" w:pos="992"/>
          <w:tab w:val="left" w:pos="1134"/>
        </w:tabs>
        <w:spacing w:line="276" w:lineRule="auto"/>
        <w:jc w:val="both"/>
        <w:rPr>
          <w:rFonts w:eastAsia="Cambria"/>
          <w:b/>
          <w:bCs/>
        </w:rPr>
      </w:pPr>
    </w:p>
    <w:p w14:paraId="44880CC8"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25F3BD5"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8738CB" w14:textId="77777777" w:rsidR="00CE0F1A" w:rsidRDefault="00335D5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9A7222" w14:textId="77777777" w:rsidR="00CE0F1A" w:rsidRDefault="00335D5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19202C" w14:textId="77777777" w:rsidR="00CE0F1A" w:rsidRDefault="00CE0F1A">
      <w:pPr>
        <w:tabs>
          <w:tab w:val="left" w:pos="567"/>
        </w:tabs>
        <w:spacing w:line="276" w:lineRule="auto"/>
        <w:jc w:val="both"/>
        <w:textAlignment w:val="baseline"/>
        <w:rPr>
          <w:b/>
          <w:bCs/>
        </w:rPr>
      </w:pPr>
    </w:p>
    <w:p w14:paraId="1EF41D11"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60BD564"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062A5A" w14:textId="77777777" w:rsidR="00CE0F1A" w:rsidRDefault="00335D5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A93B469" w14:textId="77777777" w:rsidR="00CE0F1A" w:rsidRDefault="00335D5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F7CE155" w14:textId="77777777" w:rsidR="00CE0F1A" w:rsidRDefault="00335D56">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4DD54C4" w14:textId="77777777" w:rsidR="00CE0F1A" w:rsidRDefault="00335D56">
      <w:pPr>
        <w:tabs>
          <w:tab w:val="left" w:pos="567"/>
        </w:tabs>
        <w:spacing w:line="276" w:lineRule="auto"/>
        <w:jc w:val="both"/>
      </w:pPr>
      <w:r>
        <w:t>22.2.2.2. Tiekėjo padėtis pasikeičia ir jis atitinka pirkimo dokumentuose nustatytą pašalinimo pagrindą;</w:t>
      </w:r>
    </w:p>
    <w:p w14:paraId="4A09C9B4" w14:textId="77777777" w:rsidR="00CE0F1A" w:rsidRDefault="00335D5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48BEACF" w14:textId="77777777" w:rsidR="00CE0F1A" w:rsidRDefault="00335D56">
      <w:pPr>
        <w:tabs>
          <w:tab w:val="left" w:pos="567"/>
        </w:tabs>
        <w:spacing w:line="276" w:lineRule="auto"/>
        <w:jc w:val="both"/>
        <w:textAlignment w:val="baseline"/>
      </w:pPr>
      <w:r>
        <w:t>22.2.2.4. Pirkėjas nusprendžia nebevykdyti veiklos, kurios vykdymui Sutartimi įsigyjamos Paslaugos ir Sutarties poreikis išnyksta;</w:t>
      </w:r>
    </w:p>
    <w:p w14:paraId="36BC0109" w14:textId="77777777" w:rsidR="00CE0F1A" w:rsidRDefault="00335D56">
      <w:pPr>
        <w:tabs>
          <w:tab w:val="left" w:pos="567"/>
        </w:tabs>
        <w:spacing w:line="276" w:lineRule="auto"/>
        <w:jc w:val="both"/>
        <w:textAlignment w:val="baseline"/>
      </w:pPr>
      <w:r>
        <w:t>22.2.2.5. Pirkėjo valdymo organas priima sprendimą, dėl kurio Sutarties poreikis išnyksta;</w:t>
      </w:r>
    </w:p>
    <w:p w14:paraId="6580773B" w14:textId="77777777" w:rsidR="00CE0F1A" w:rsidRDefault="00335D5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6AFEC9" w14:textId="77777777" w:rsidR="00CE0F1A" w:rsidRDefault="00335D5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FBD0B28" w14:textId="77777777" w:rsidR="00CE0F1A" w:rsidRDefault="00335D56">
      <w:pPr>
        <w:tabs>
          <w:tab w:val="left" w:pos="567"/>
        </w:tabs>
        <w:spacing w:line="276" w:lineRule="auto"/>
        <w:jc w:val="both"/>
        <w:textAlignment w:val="baseline"/>
      </w:pPr>
      <w:r>
        <w:t xml:space="preserve">22.2.2.8. nebelieka perkamų </w:t>
      </w:r>
      <w:r>
        <w:rPr>
          <w:rFonts w:eastAsia="Arial"/>
        </w:rPr>
        <w:t>Paslaugų</w:t>
      </w:r>
      <w:r>
        <w:t xml:space="preserve"> poreikio;</w:t>
      </w:r>
    </w:p>
    <w:p w14:paraId="1261E8D5" w14:textId="77777777" w:rsidR="00CE0F1A" w:rsidRDefault="00335D56">
      <w:pPr>
        <w:tabs>
          <w:tab w:val="left" w:pos="567"/>
        </w:tabs>
        <w:spacing w:line="276" w:lineRule="auto"/>
        <w:jc w:val="both"/>
        <w:textAlignment w:val="baseline"/>
      </w:pPr>
      <w:r>
        <w:t>22.2.2.9. Pirkėjas iš pirkimų priežiūrą atliekančių institucijų gauna nurodymą ar rekomendaciją nutraukti Sutartį;</w:t>
      </w:r>
    </w:p>
    <w:p w14:paraId="512DEB0D" w14:textId="77777777" w:rsidR="00CE0F1A" w:rsidRDefault="00335D5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99F29FC" w14:textId="77777777" w:rsidR="00CE0F1A" w:rsidRDefault="00335D5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A1AA7B4" w14:textId="77777777" w:rsidR="00CE0F1A" w:rsidRDefault="00335D5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BA0613C" w14:textId="77777777" w:rsidR="00CE0F1A" w:rsidRDefault="00335D5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BF0128" w14:textId="77777777" w:rsidR="00CE0F1A" w:rsidRDefault="00335D56">
      <w:pPr>
        <w:tabs>
          <w:tab w:val="left" w:pos="567"/>
        </w:tabs>
        <w:spacing w:line="276" w:lineRule="auto"/>
        <w:jc w:val="both"/>
        <w:textAlignment w:val="baseline"/>
        <w:rPr>
          <w:iCs/>
        </w:rPr>
      </w:pPr>
      <w:r>
        <w:rPr>
          <w:iCs/>
        </w:rPr>
        <w:t>22.2.2.14. paaiškėja VPĮ 37 straipsnio 8 dalyje ir (ar) 47 straipsnio 8 dalyje nurodytos aplinkybės.</w:t>
      </w:r>
    </w:p>
    <w:p w14:paraId="149C2484" w14:textId="77777777" w:rsidR="00CE0F1A" w:rsidRDefault="00335D5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318C48" w14:textId="77777777" w:rsidR="00CE0F1A" w:rsidRDefault="00335D5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DC5401" w14:textId="08341658" w:rsidR="00CE0F1A" w:rsidRDefault="00335D56" w:rsidP="005A72A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8F8BC5" w14:textId="77777777" w:rsidR="00CE0F1A" w:rsidRDefault="00335D5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CF1E381" w14:textId="77777777" w:rsidR="00CE0F1A" w:rsidRDefault="00335D56">
      <w:pPr>
        <w:tabs>
          <w:tab w:val="left" w:pos="567"/>
        </w:tabs>
        <w:spacing w:line="276" w:lineRule="auto"/>
        <w:jc w:val="both"/>
        <w:textAlignment w:val="baseline"/>
      </w:pPr>
      <w:r>
        <w:t>22.2.7. Sutartis laikoma nutraukta kitą dieną po to, kai pasibaigia įspėjimo apie Sutarties nutraukimą terminas.</w:t>
      </w:r>
    </w:p>
    <w:p w14:paraId="56B184A8" w14:textId="77777777" w:rsidR="00CE0F1A" w:rsidRDefault="00335D5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3B1518" w14:textId="77777777" w:rsidR="00CE0F1A" w:rsidRDefault="00CE0F1A">
      <w:pPr>
        <w:tabs>
          <w:tab w:val="left" w:pos="567"/>
        </w:tabs>
        <w:spacing w:line="276" w:lineRule="auto"/>
        <w:jc w:val="both"/>
        <w:textAlignment w:val="baseline"/>
        <w:rPr>
          <w:b/>
          <w:bCs/>
        </w:rPr>
      </w:pPr>
    </w:p>
    <w:p w14:paraId="3CA5216C" w14:textId="77777777" w:rsidR="00CE0F1A" w:rsidRDefault="00335D5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5FFEEB3" w14:textId="77777777" w:rsidR="00CE0F1A" w:rsidRDefault="00CE0F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7500EC" w14:textId="77777777" w:rsidR="00CE0F1A" w:rsidRDefault="00335D5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B14AE8" w14:textId="77777777" w:rsidR="00CE0F1A" w:rsidRDefault="00335D5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9372B4" w14:textId="77777777" w:rsidR="00CE0F1A" w:rsidRDefault="00335D5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A46E16" w14:textId="77777777" w:rsidR="00CE0F1A" w:rsidRDefault="00335D5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71FFDDC" w14:textId="77777777" w:rsidR="00CE0F1A" w:rsidRDefault="00335D5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5ABFC8" w14:textId="77777777" w:rsidR="00CE0F1A" w:rsidRDefault="00335D5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A83A61F" w14:textId="4D70F10D" w:rsidR="00CE0F1A" w:rsidRDefault="00335D56" w:rsidP="005A72A9">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788CE6A" w14:textId="77777777" w:rsidR="00CE0F1A" w:rsidRDefault="00335D56">
      <w:pPr>
        <w:tabs>
          <w:tab w:val="left" w:pos="567"/>
        </w:tabs>
        <w:spacing w:line="276" w:lineRule="auto"/>
        <w:jc w:val="both"/>
        <w:textAlignment w:val="baseline"/>
      </w:pPr>
      <w:r>
        <w:t>22.3.6. Sutartis laikoma nutraukta kitą dieną po to, kai pasibaigia įspėjimo apie Sutarties nutraukimą terminas.</w:t>
      </w:r>
    </w:p>
    <w:p w14:paraId="76637DDA" w14:textId="77777777" w:rsidR="00CE0F1A" w:rsidRDefault="00335D56">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1E0055F" w14:textId="77777777" w:rsidR="00CE0F1A" w:rsidRDefault="00CE0F1A">
      <w:pPr>
        <w:tabs>
          <w:tab w:val="left" w:pos="567"/>
        </w:tabs>
        <w:spacing w:line="276" w:lineRule="auto"/>
        <w:jc w:val="both"/>
        <w:textAlignment w:val="baseline"/>
        <w:rPr>
          <w:b/>
          <w:bCs/>
        </w:rPr>
      </w:pPr>
    </w:p>
    <w:p w14:paraId="6A3B08C4" w14:textId="77777777" w:rsidR="00CE0F1A" w:rsidRDefault="00335D5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5CC3FAF" w14:textId="77777777" w:rsidR="00CE0F1A" w:rsidRDefault="00CE0F1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B41FC6" w14:textId="77777777" w:rsidR="00CE0F1A" w:rsidRDefault="00335D5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433CADF" w14:textId="77777777" w:rsidR="00CE0F1A" w:rsidRDefault="00335D56">
      <w:pPr>
        <w:tabs>
          <w:tab w:val="left" w:pos="567"/>
        </w:tabs>
        <w:spacing w:line="276" w:lineRule="auto"/>
        <w:jc w:val="both"/>
        <w:textAlignment w:val="baseline"/>
      </w:pPr>
      <w:r>
        <w:t>22.4.2. Nutraukus Sutartį, Šalys privalo:</w:t>
      </w:r>
    </w:p>
    <w:p w14:paraId="21FA7B9F" w14:textId="77777777" w:rsidR="00CE0F1A" w:rsidRDefault="00335D5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165357E" w14:textId="77777777" w:rsidR="00CE0F1A" w:rsidRDefault="00335D5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2C1D520" w14:textId="77777777" w:rsidR="00CE0F1A" w:rsidRDefault="00335D5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11A08DD" w14:textId="77777777" w:rsidR="00CE0F1A" w:rsidRDefault="00CE0F1A">
      <w:pPr>
        <w:tabs>
          <w:tab w:val="left" w:pos="567"/>
        </w:tabs>
        <w:spacing w:line="276" w:lineRule="auto"/>
        <w:jc w:val="both"/>
        <w:textAlignment w:val="baseline"/>
        <w:rPr>
          <w:b/>
          <w:bCs/>
        </w:rPr>
      </w:pPr>
    </w:p>
    <w:p w14:paraId="7ED2D0C3"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89FB7CE"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B5A7D" w14:textId="77777777" w:rsidR="00CE0F1A" w:rsidRDefault="00335D5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5AB429B" w14:textId="77777777" w:rsidR="00CE0F1A" w:rsidRDefault="00335D5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26FBF1" w14:textId="77777777" w:rsidR="00CE0F1A" w:rsidRDefault="00335D5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09C18E8" w14:textId="77777777" w:rsidR="00CE0F1A" w:rsidRDefault="00335D5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F743347" w14:textId="77777777" w:rsidR="00CE0F1A" w:rsidRDefault="00335D56">
      <w:pPr>
        <w:spacing w:line="276" w:lineRule="auto"/>
        <w:jc w:val="both"/>
      </w:pPr>
      <w:r>
        <w:t>23.1.4. Šalys sudarė rašytinį Susitarimą prie Sutarties dėl prekių keitimo.</w:t>
      </w:r>
    </w:p>
    <w:p w14:paraId="37E01112" w14:textId="77777777" w:rsidR="00CE0F1A" w:rsidRDefault="00335D56">
      <w:pPr>
        <w:spacing w:line="276" w:lineRule="auto"/>
        <w:jc w:val="both"/>
      </w:pPr>
      <w:r>
        <w:t>23.2. Šiame Bendrųjų sąlygų skyriuje nurodytu atveju prekės turi būti pristatytos už ne didesnę nei pasiūlyme nurodytą kainą.</w:t>
      </w:r>
    </w:p>
    <w:p w14:paraId="29FBB70F"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8AA73EC"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2DE46C"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1A0EC36" w14:textId="77777777" w:rsidR="00CE0F1A" w:rsidRDefault="00335D5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5929986" w14:textId="77777777" w:rsidR="00CE0F1A" w:rsidRDefault="00335D5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189593" w14:textId="77777777" w:rsidR="00CE0F1A" w:rsidRDefault="00335D5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E2F17D1" w14:textId="77777777" w:rsidR="00CE0F1A" w:rsidRDefault="00335D5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FB1B107" w14:textId="77777777" w:rsidR="00CE0F1A" w:rsidRDefault="00335D5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EE11602" w14:textId="77777777" w:rsidR="00CE0F1A" w:rsidRDefault="00CE0F1A">
      <w:pPr>
        <w:widowControl w:val="0"/>
        <w:tabs>
          <w:tab w:val="left" w:pos="0"/>
          <w:tab w:val="left" w:pos="851"/>
          <w:tab w:val="left" w:pos="992"/>
          <w:tab w:val="left" w:pos="1134"/>
        </w:tabs>
        <w:spacing w:line="276" w:lineRule="auto"/>
        <w:jc w:val="both"/>
        <w:rPr>
          <w:rFonts w:eastAsia="Arial"/>
          <w:b/>
          <w:bCs/>
        </w:rPr>
      </w:pPr>
    </w:p>
    <w:p w14:paraId="1C163AF9" w14:textId="77777777" w:rsidR="00CE0F1A" w:rsidRDefault="00335D5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BE119D5" w14:textId="77777777" w:rsidR="00CE0F1A" w:rsidRDefault="00CE0F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A8BCC6" w14:textId="77777777" w:rsidR="00CE0F1A" w:rsidRDefault="00335D5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5EBAD7" w14:textId="77777777" w:rsidR="00CE0F1A" w:rsidRDefault="00335D5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E32ABD0" w14:textId="77777777" w:rsidR="00CE0F1A" w:rsidRDefault="00335D5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8F61F01" w14:textId="77777777" w:rsidR="00CE0F1A" w:rsidRDefault="00CE0F1A">
      <w:pPr>
        <w:widowControl w:val="0"/>
        <w:tabs>
          <w:tab w:val="left" w:pos="426"/>
          <w:tab w:val="left" w:pos="567"/>
          <w:tab w:val="left" w:pos="709"/>
          <w:tab w:val="left" w:pos="851"/>
          <w:tab w:val="left" w:pos="992"/>
          <w:tab w:val="left" w:pos="1134"/>
        </w:tabs>
        <w:spacing w:line="276" w:lineRule="auto"/>
        <w:jc w:val="both"/>
        <w:rPr>
          <w:rFonts w:eastAsia="Arial"/>
        </w:rPr>
      </w:pPr>
    </w:p>
    <w:p w14:paraId="45105E67" w14:textId="77777777" w:rsidR="00CE0F1A" w:rsidRDefault="00335D5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6E22006" w14:textId="77777777" w:rsidR="00CE0F1A" w:rsidRDefault="00CE0F1A" w:rsidP="00F003BF">
      <w:pPr>
        <w:spacing w:line="276" w:lineRule="auto"/>
      </w:pPr>
    </w:p>
    <w:p w14:paraId="183AD1FE" w14:textId="77777777" w:rsidR="00F003BF" w:rsidRDefault="00F003BF" w:rsidP="00F003BF">
      <w:pPr>
        <w:spacing w:line="276" w:lineRule="auto"/>
      </w:pPr>
    </w:p>
    <w:p w14:paraId="2002649F" w14:textId="77777777" w:rsidR="00F003BF" w:rsidRDefault="00F003BF" w:rsidP="00F003BF">
      <w:pPr>
        <w:spacing w:line="276" w:lineRule="auto"/>
        <w:sectPr w:rsidR="00F003B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1745065" w14:textId="77777777" w:rsidR="00CE0F1A" w:rsidRDefault="00CE0F1A">
      <w:pPr>
        <w:tabs>
          <w:tab w:val="left" w:pos="5400"/>
        </w:tabs>
        <w:textAlignment w:val="center"/>
        <w:rPr>
          <w:szCs w:val="24"/>
        </w:rPr>
      </w:pPr>
    </w:p>
    <w:p w14:paraId="663CEFC2" w14:textId="77777777" w:rsidR="00CE0F1A" w:rsidRDefault="00335D5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4087D4F" w14:textId="77777777" w:rsidR="00CE0F1A" w:rsidRDefault="00CE0F1A" w:rsidP="00F003BF">
      <w:pPr>
        <w:widowControl w:val="0"/>
        <w:pBdr>
          <w:top w:val="nil"/>
          <w:left w:val="nil"/>
          <w:bottom w:val="nil"/>
          <w:right w:val="nil"/>
          <w:between w:val="nil"/>
        </w:pBdr>
        <w:tabs>
          <w:tab w:val="left" w:pos="567"/>
          <w:tab w:val="left" w:pos="851"/>
        </w:tabs>
        <w:rPr>
          <w:caps/>
          <w:szCs w:val="24"/>
        </w:rPr>
      </w:pPr>
    </w:p>
    <w:p w14:paraId="44BC01DC" w14:textId="77777777" w:rsidR="00CE0F1A" w:rsidRDefault="00CE0F1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0F1A" w14:paraId="14588B4D" w14:textId="77777777">
        <w:tc>
          <w:tcPr>
            <w:tcW w:w="2448" w:type="dxa"/>
          </w:tcPr>
          <w:p w14:paraId="7BA03DAB" w14:textId="77777777" w:rsidR="00CE0F1A" w:rsidRDefault="00335D56">
            <w:pPr>
              <w:jc w:val="both"/>
              <w:rPr>
                <w:b/>
                <w:kern w:val="2"/>
                <w:szCs w:val="24"/>
              </w:rPr>
            </w:pPr>
            <w:r>
              <w:rPr>
                <w:b/>
                <w:kern w:val="2"/>
                <w:szCs w:val="24"/>
              </w:rPr>
              <w:t>Sutarties pavadinimas</w:t>
            </w:r>
          </w:p>
        </w:tc>
        <w:tc>
          <w:tcPr>
            <w:tcW w:w="7110" w:type="dxa"/>
            <w:gridSpan w:val="3"/>
          </w:tcPr>
          <w:p w14:paraId="4D6AC6C6" w14:textId="4748D6B1" w:rsidR="00CE0F1A" w:rsidRDefault="00FE250D">
            <w:pPr>
              <w:jc w:val="both"/>
            </w:pPr>
            <w:r w:rsidRPr="6EE41065">
              <w:rPr>
                <w:kern w:val="2"/>
              </w:rPr>
              <w:t xml:space="preserve">Konkurencijos tarybos </w:t>
            </w:r>
            <w:r w:rsidR="00A81CD3" w:rsidRPr="6EE41065">
              <w:rPr>
                <w:kern w:val="2"/>
              </w:rPr>
              <w:t xml:space="preserve">turimos </w:t>
            </w:r>
            <w:r w:rsidRPr="6EE41065">
              <w:rPr>
                <w:kern w:val="2"/>
              </w:rPr>
              <w:t>internet</w:t>
            </w:r>
            <w:r w:rsidR="00FB1A61" w:rsidRPr="6EE41065">
              <w:rPr>
                <w:kern w:val="2"/>
              </w:rPr>
              <w:t>o</w:t>
            </w:r>
            <w:r w:rsidRPr="6EE41065">
              <w:rPr>
                <w:kern w:val="2"/>
              </w:rPr>
              <w:t xml:space="preserve"> svetainės </w:t>
            </w:r>
            <w:hyperlink r:id="rId13" w:history="1">
              <w:r w:rsidRPr="6EE41065">
                <w:rPr>
                  <w:rStyle w:val="Hyperlink"/>
                  <w:kern w:val="2"/>
                </w:rPr>
                <w:t>https://kt.gov.lt</w:t>
              </w:r>
            </w:hyperlink>
            <w:r w:rsidRPr="6EE41065">
              <w:rPr>
                <w:kern w:val="2"/>
              </w:rPr>
              <w:t xml:space="preserve"> palaikymo ir vystymo</w:t>
            </w:r>
            <w:r w:rsidRPr="00FE250D">
              <w:rPr>
                <w:kern w:val="2"/>
                <w:szCs w:val="24"/>
              </w:rPr>
              <w:t xml:space="preserve"> </w:t>
            </w:r>
            <w:r w:rsidR="00F003BF" w:rsidRPr="6EE41065">
              <w:rPr>
                <w:kern w:val="2"/>
              </w:rPr>
              <w:t>paslaugų sutartis</w:t>
            </w:r>
          </w:p>
        </w:tc>
      </w:tr>
      <w:tr w:rsidR="00CE0F1A" w14:paraId="2A97DF02" w14:textId="77777777">
        <w:tc>
          <w:tcPr>
            <w:tcW w:w="2448" w:type="dxa"/>
          </w:tcPr>
          <w:p w14:paraId="23E4B5A2" w14:textId="77777777" w:rsidR="00CE0F1A" w:rsidRDefault="00335D56">
            <w:pPr>
              <w:jc w:val="both"/>
              <w:rPr>
                <w:b/>
                <w:kern w:val="2"/>
                <w:szCs w:val="24"/>
              </w:rPr>
            </w:pPr>
            <w:r>
              <w:rPr>
                <w:b/>
                <w:kern w:val="2"/>
                <w:szCs w:val="24"/>
              </w:rPr>
              <w:t>Sutarties data</w:t>
            </w:r>
          </w:p>
        </w:tc>
        <w:tc>
          <w:tcPr>
            <w:tcW w:w="2177" w:type="dxa"/>
          </w:tcPr>
          <w:p w14:paraId="1818C538" w14:textId="66725DF1" w:rsidR="00CE0F1A" w:rsidRPr="00C2306C" w:rsidRDefault="00F003BF">
            <w:pPr>
              <w:jc w:val="both"/>
              <w:rPr>
                <w:kern w:val="2"/>
                <w:szCs w:val="24"/>
              </w:rPr>
            </w:pPr>
            <w:r w:rsidRPr="00C2306C">
              <w:rPr>
                <w:kern w:val="2"/>
                <w:szCs w:val="24"/>
              </w:rPr>
              <w:t>202</w:t>
            </w:r>
            <w:r w:rsidR="0036633A">
              <w:rPr>
                <w:kern w:val="2"/>
                <w:szCs w:val="24"/>
              </w:rPr>
              <w:t>6</w:t>
            </w:r>
            <w:r w:rsidRPr="00C2306C">
              <w:rPr>
                <w:kern w:val="2"/>
                <w:szCs w:val="24"/>
              </w:rPr>
              <w:t xml:space="preserve"> m.   </w:t>
            </w:r>
            <w:r w:rsidR="00C2306C" w:rsidRPr="00C2306C">
              <w:rPr>
                <w:kern w:val="2"/>
                <w:szCs w:val="24"/>
              </w:rPr>
              <w:t xml:space="preserve">  </w:t>
            </w:r>
            <w:r w:rsidRPr="00C2306C">
              <w:rPr>
                <w:kern w:val="2"/>
                <w:szCs w:val="24"/>
              </w:rPr>
              <w:t xml:space="preserve"> mėn.    d.</w:t>
            </w:r>
          </w:p>
        </w:tc>
        <w:tc>
          <w:tcPr>
            <w:tcW w:w="2362" w:type="dxa"/>
          </w:tcPr>
          <w:p w14:paraId="0952C61F" w14:textId="77777777" w:rsidR="00CE0F1A" w:rsidRPr="00C2306C" w:rsidRDefault="00335D56">
            <w:pPr>
              <w:jc w:val="both"/>
              <w:rPr>
                <w:b/>
                <w:kern w:val="2"/>
                <w:szCs w:val="24"/>
              </w:rPr>
            </w:pPr>
            <w:r w:rsidRPr="00C2306C">
              <w:rPr>
                <w:b/>
                <w:kern w:val="2"/>
                <w:szCs w:val="24"/>
              </w:rPr>
              <w:t>Sutarties numeris</w:t>
            </w:r>
          </w:p>
        </w:tc>
        <w:tc>
          <w:tcPr>
            <w:tcW w:w="2571" w:type="dxa"/>
          </w:tcPr>
          <w:p w14:paraId="47873F65" w14:textId="0140FAF1" w:rsidR="00CE0F1A" w:rsidRPr="00C2306C" w:rsidRDefault="00F003BF">
            <w:pPr>
              <w:jc w:val="both"/>
              <w:rPr>
                <w:kern w:val="2"/>
                <w:szCs w:val="24"/>
              </w:rPr>
            </w:pPr>
            <w:r w:rsidRPr="00C2306C">
              <w:rPr>
                <w:kern w:val="2"/>
                <w:szCs w:val="24"/>
              </w:rPr>
              <w:t>7F-</w:t>
            </w:r>
            <w:r w:rsidR="00C2306C" w:rsidRPr="00C2306C">
              <w:rPr>
                <w:kern w:val="2"/>
                <w:szCs w:val="24"/>
              </w:rPr>
              <w:t xml:space="preserve">...... </w:t>
            </w:r>
            <w:r w:rsidRPr="00C2306C">
              <w:rPr>
                <w:kern w:val="2"/>
                <w:szCs w:val="24"/>
              </w:rPr>
              <w:t>(202</w:t>
            </w:r>
            <w:r w:rsidR="00FE250D">
              <w:rPr>
                <w:kern w:val="2"/>
                <w:szCs w:val="24"/>
              </w:rPr>
              <w:t>6</w:t>
            </w:r>
            <w:r w:rsidRPr="00C2306C">
              <w:rPr>
                <w:kern w:val="2"/>
                <w:szCs w:val="24"/>
              </w:rPr>
              <w:t>)</w:t>
            </w:r>
          </w:p>
        </w:tc>
      </w:tr>
    </w:tbl>
    <w:p w14:paraId="1F5316FC" w14:textId="77777777" w:rsidR="00CE0F1A" w:rsidRDefault="00CE0F1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0F1A" w14:paraId="57C8A7D6" w14:textId="77777777">
        <w:tc>
          <w:tcPr>
            <w:tcW w:w="9558" w:type="dxa"/>
            <w:gridSpan w:val="3"/>
          </w:tcPr>
          <w:p w14:paraId="51A5916B" w14:textId="77777777" w:rsidR="00CE0F1A" w:rsidRDefault="00335D56">
            <w:pPr>
              <w:jc w:val="center"/>
              <w:rPr>
                <w:b/>
                <w:kern w:val="2"/>
                <w:szCs w:val="24"/>
              </w:rPr>
            </w:pPr>
            <w:r>
              <w:rPr>
                <w:b/>
                <w:kern w:val="2"/>
                <w:szCs w:val="24"/>
              </w:rPr>
              <w:t>1. SUTARTIES ŠALYS</w:t>
            </w:r>
          </w:p>
        </w:tc>
      </w:tr>
      <w:tr w:rsidR="00D31C90" w14:paraId="018DC0CA" w14:textId="77777777">
        <w:tc>
          <w:tcPr>
            <w:tcW w:w="2808" w:type="dxa"/>
            <w:vMerge w:val="restart"/>
          </w:tcPr>
          <w:p w14:paraId="47DBA125" w14:textId="77777777" w:rsidR="00D31C90" w:rsidRDefault="00D31C90" w:rsidP="00D31C90">
            <w:pPr>
              <w:jc w:val="center"/>
              <w:rPr>
                <w:b/>
                <w:kern w:val="2"/>
                <w:szCs w:val="24"/>
              </w:rPr>
            </w:pPr>
          </w:p>
          <w:p w14:paraId="4FC1F191" w14:textId="77777777" w:rsidR="00D31C90" w:rsidRDefault="00D31C90" w:rsidP="00D31C90">
            <w:pPr>
              <w:jc w:val="center"/>
              <w:rPr>
                <w:b/>
                <w:kern w:val="2"/>
                <w:szCs w:val="24"/>
              </w:rPr>
            </w:pPr>
          </w:p>
          <w:p w14:paraId="5E5D1B72" w14:textId="77777777" w:rsidR="00D31C90" w:rsidRDefault="00D31C90" w:rsidP="00D31C90">
            <w:pPr>
              <w:jc w:val="center"/>
              <w:rPr>
                <w:b/>
                <w:kern w:val="2"/>
                <w:szCs w:val="24"/>
              </w:rPr>
            </w:pPr>
          </w:p>
          <w:p w14:paraId="34F2C11A" w14:textId="77777777" w:rsidR="00D31C90" w:rsidRDefault="00D31C90" w:rsidP="00D31C90">
            <w:pPr>
              <w:rPr>
                <w:b/>
                <w:kern w:val="2"/>
                <w:szCs w:val="24"/>
              </w:rPr>
            </w:pPr>
          </w:p>
          <w:p w14:paraId="5FE6D05E" w14:textId="77777777" w:rsidR="00D31C90" w:rsidRDefault="00D31C90" w:rsidP="00D31C90">
            <w:pPr>
              <w:rPr>
                <w:b/>
                <w:kern w:val="2"/>
                <w:szCs w:val="24"/>
              </w:rPr>
            </w:pPr>
            <w:r>
              <w:rPr>
                <w:b/>
                <w:kern w:val="2"/>
                <w:szCs w:val="24"/>
              </w:rPr>
              <w:t>1.1. Pirkėjas</w:t>
            </w:r>
          </w:p>
        </w:tc>
        <w:tc>
          <w:tcPr>
            <w:tcW w:w="3240" w:type="dxa"/>
          </w:tcPr>
          <w:p w14:paraId="34D4A2C1" w14:textId="2B25404F" w:rsidR="00D31C90" w:rsidRDefault="00D31C90" w:rsidP="00D31C90">
            <w:pPr>
              <w:jc w:val="both"/>
              <w:rPr>
                <w:kern w:val="2"/>
                <w:szCs w:val="24"/>
              </w:rPr>
            </w:pPr>
            <w:r>
              <w:rPr>
                <w:kern w:val="2"/>
                <w:szCs w:val="24"/>
              </w:rPr>
              <w:t>1.1.1. Pavadinimas</w:t>
            </w:r>
          </w:p>
        </w:tc>
        <w:tc>
          <w:tcPr>
            <w:tcW w:w="3510" w:type="dxa"/>
          </w:tcPr>
          <w:p w14:paraId="5C74A293" w14:textId="4F20E78C" w:rsidR="00D31C90" w:rsidRDefault="00D31C90" w:rsidP="00D31C90">
            <w:pPr>
              <w:jc w:val="both"/>
              <w:rPr>
                <w:kern w:val="2"/>
                <w:szCs w:val="24"/>
              </w:rPr>
            </w:pPr>
            <w:r>
              <w:rPr>
                <w:kern w:val="2"/>
                <w:szCs w:val="24"/>
              </w:rPr>
              <w:t>Lietuvos Respublikos konkurencijos taryba</w:t>
            </w:r>
          </w:p>
        </w:tc>
      </w:tr>
      <w:tr w:rsidR="00D31C90" w14:paraId="2E562BE9" w14:textId="77777777">
        <w:tc>
          <w:tcPr>
            <w:tcW w:w="2808" w:type="dxa"/>
            <w:vMerge/>
          </w:tcPr>
          <w:p w14:paraId="3629C1A0" w14:textId="77777777" w:rsidR="00D31C90" w:rsidRDefault="00D31C90" w:rsidP="00D31C90">
            <w:pPr>
              <w:rPr>
                <w:kern w:val="2"/>
                <w:szCs w:val="24"/>
              </w:rPr>
            </w:pPr>
          </w:p>
        </w:tc>
        <w:tc>
          <w:tcPr>
            <w:tcW w:w="3240" w:type="dxa"/>
          </w:tcPr>
          <w:p w14:paraId="7AF5F276" w14:textId="403BA859" w:rsidR="00D31C90" w:rsidRDefault="00D31C90" w:rsidP="00D31C90">
            <w:pPr>
              <w:jc w:val="both"/>
              <w:rPr>
                <w:kern w:val="2"/>
                <w:szCs w:val="24"/>
              </w:rPr>
            </w:pPr>
            <w:r>
              <w:rPr>
                <w:kern w:val="2"/>
                <w:szCs w:val="24"/>
              </w:rPr>
              <w:t>1.1.2. Juridinio asmens kodas</w:t>
            </w:r>
          </w:p>
        </w:tc>
        <w:tc>
          <w:tcPr>
            <w:tcW w:w="3510" w:type="dxa"/>
          </w:tcPr>
          <w:p w14:paraId="48638E48" w14:textId="4BB625F7" w:rsidR="00D31C90" w:rsidRDefault="00D31C90" w:rsidP="00D31C90">
            <w:pPr>
              <w:jc w:val="both"/>
              <w:rPr>
                <w:kern w:val="2"/>
                <w:szCs w:val="24"/>
              </w:rPr>
            </w:pPr>
            <w:r w:rsidRPr="00767BC6">
              <w:rPr>
                <w:kern w:val="2"/>
                <w:szCs w:val="24"/>
              </w:rPr>
              <w:t>188668192</w:t>
            </w:r>
          </w:p>
        </w:tc>
      </w:tr>
      <w:tr w:rsidR="00D31C90" w14:paraId="6F511782" w14:textId="77777777">
        <w:tc>
          <w:tcPr>
            <w:tcW w:w="2808" w:type="dxa"/>
            <w:vMerge/>
          </w:tcPr>
          <w:p w14:paraId="3ADF559F" w14:textId="77777777" w:rsidR="00D31C90" w:rsidRDefault="00D31C90" w:rsidP="00D31C90">
            <w:pPr>
              <w:rPr>
                <w:kern w:val="2"/>
                <w:szCs w:val="24"/>
              </w:rPr>
            </w:pPr>
          </w:p>
        </w:tc>
        <w:tc>
          <w:tcPr>
            <w:tcW w:w="3240" w:type="dxa"/>
          </w:tcPr>
          <w:p w14:paraId="24E495A5" w14:textId="675C9FFD" w:rsidR="00D31C90" w:rsidRDefault="00D31C90" w:rsidP="00D31C90">
            <w:pPr>
              <w:jc w:val="both"/>
              <w:rPr>
                <w:kern w:val="2"/>
                <w:szCs w:val="24"/>
              </w:rPr>
            </w:pPr>
            <w:r>
              <w:rPr>
                <w:kern w:val="2"/>
                <w:szCs w:val="24"/>
              </w:rPr>
              <w:t>1.1.3. Adresas</w:t>
            </w:r>
          </w:p>
        </w:tc>
        <w:tc>
          <w:tcPr>
            <w:tcW w:w="3510" w:type="dxa"/>
          </w:tcPr>
          <w:p w14:paraId="704DAF75" w14:textId="6772932F" w:rsidR="00D31C90" w:rsidRDefault="00D31C90" w:rsidP="00D31C90">
            <w:pPr>
              <w:jc w:val="both"/>
              <w:rPr>
                <w:kern w:val="2"/>
                <w:szCs w:val="24"/>
              </w:rPr>
            </w:pPr>
            <w:r w:rsidRPr="0084717F">
              <w:rPr>
                <w:kern w:val="2"/>
                <w:szCs w:val="24"/>
              </w:rPr>
              <w:t xml:space="preserve">Jogailos g. 14, </w:t>
            </w:r>
            <w:r>
              <w:rPr>
                <w:kern w:val="2"/>
                <w:szCs w:val="24"/>
              </w:rPr>
              <w:t>Vilnius</w:t>
            </w:r>
          </w:p>
        </w:tc>
      </w:tr>
      <w:tr w:rsidR="00D31C90" w14:paraId="6B355DE5" w14:textId="77777777">
        <w:tc>
          <w:tcPr>
            <w:tcW w:w="2808" w:type="dxa"/>
            <w:vMerge/>
          </w:tcPr>
          <w:p w14:paraId="14FFC7BF" w14:textId="77777777" w:rsidR="00D31C90" w:rsidRDefault="00D31C90" w:rsidP="00D31C90">
            <w:pPr>
              <w:rPr>
                <w:kern w:val="2"/>
                <w:szCs w:val="24"/>
              </w:rPr>
            </w:pPr>
          </w:p>
        </w:tc>
        <w:tc>
          <w:tcPr>
            <w:tcW w:w="3240" w:type="dxa"/>
          </w:tcPr>
          <w:p w14:paraId="339EA50F" w14:textId="6724C379" w:rsidR="00D31C90" w:rsidRDefault="00D31C90" w:rsidP="00D31C90">
            <w:pPr>
              <w:jc w:val="both"/>
              <w:rPr>
                <w:kern w:val="2"/>
                <w:szCs w:val="24"/>
              </w:rPr>
            </w:pPr>
            <w:r>
              <w:rPr>
                <w:kern w:val="2"/>
                <w:szCs w:val="24"/>
              </w:rPr>
              <w:t>1.1.4. PVM mokėtojo kodas</w:t>
            </w:r>
          </w:p>
        </w:tc>
        <w:tc>
          <w:tcPr>
            <w:tcW w:w="3510" w:type="dxa"/>
          </w:tcPr>
          <w:p w14:paraId="682EEC8A" w14:textId="086BDF03" w:rsidR="00D31C90" w:rsidRDefault="00D31C90" w:rsidP="00D31C90">
            <w:pPr>
              <w:jc w:val="both"/>
              <w:rPr>
                <w:kern w:val="2"/>
                <w:szCs w:val="24"/>
              </w:rPr>
            </w:pPr>
            <w:r>
              <w:rPr>
                <w:kern w:val="2"/>
                <w:szCs w:val="24"/>
              </w:rPr>
              <w:t>Ne PVM mokėtojas</w:t>
            </w:r>
          </w:p>
        </w:tc>
      </w:tr>
      <w:tr w:rsidR="00D31C90" w14:paraId="5E2FF199" w14:textId="77777777">
        <w:tc>
          <w:tcPr>
            <w:tcW w:w="2808" w:type="dxa"/>
            <w:vMerge/>
          </w:tcPr>
          <w:p w14:paraId="79600C61" w14:textId="77777777" w:rsidR="00D31C90" w:rsidRDefault="00D31C90" w:rsidP="00D31C90">
            <w:pPr>
              <w:rPr>
                <w:kern w:val="2"/>
                <w:szCs w:val="24"/>
              </w:rPr>
            </w:pPr>
          </w:p>
        </w:tc>
        <w:tc>
          <w:tcPr>
            <w:tcW w:w="3240" w:type="dxa"/>
          </w:tcPr>
          <w:p w14:paraId="74C7DE8B" w14:textId="0627173A" w:rsidR="00D31C90" w:rsidRDefault="00D31C90" w:rsidP="00D31C90">
            <w:pPr>
              <w:jc w:val="both"/>
              <w:rPr>
                <w:kern w:val="2"/>
                <w:szCs w:val="24"/>
              </w:rPr>
            </w:pPr>
            <w:r>
              <w:rPr>
                <w:kern w:val="2"/>
                <w:szCs w:val="24"/>
              </w:rPr>
              <w:t>1.1.5. Atsiskaitomoji sąskaita</w:t>
            </w:r>
          </w:p>
        </w:tc>
        <w:tc>
          <w:tcPr>
            <w:tcW w:w="3510" w:type="dxa"/>
          </w:tcPr>
          <w:p w14:paraId="53E6648B" w14:textId="77777777" w:rsidR="00D31C90" w:rsidRDefault="00D31C90" w:rsidP="00D31C90">
            <w:pPr>
              <w:widowControl w:val="0"/>
              <w:spacing w:before="60" w:after="60"/>
              <w:contextualSpacing/>
              <w:jc w:val="both"/>
              <w:rPr>
                <w:szCs w:val="24"/>
              </w:rPr>
            </w:pPr>
            <w:r w:rsidRPr="00832674">
              <w:rPr>
                <w:szCs w:val="24"/>
              </w:rPr>
              <w:t>A.</w:t>
            </w:r>
            <w:r>
              <w:rPr>
                <w:szCs w:val="24"/>
              </w:rPr>
              <w:t xml:space="preserve"> </w:t>
            </w:r>
            <w:r w:rsidRPr="00832674">
              <w:rPr>
                <w:szCs w:val="24"/>
              </w:rPr>
              <w:t>s.</w:t>
            </w:r>
            <w:r>
              <w:rPr>
                <w:szCs w:val="24"/>
              </w:rPr>
              <w:t xml:space="preserve"> </w:t>
            </w:r>
            <w:r w:rsidRPr="00832674">
              <w:rPr>
                <w:szCs w:val="24"/>
              </w:rPr>
              <w:t>Nr.:</w:t>
            </w:r>
          </w:p>
          <w:p w14:paraId="24B2CAA3" w14:textId="48AC1884" w:rsidR="00D31C90" w:rsidRPr="00832674" w:rsidRDefault="00D31C90" w:rsidP="00D31C90">
            <w:pPr>
              <w:widowControl w:val="0"/>
              <w:spacing w:before="60" w:after="60"/>
              <w:contextualSpacing/>
              <w:jc w:val="both"/>
              <w:rPr>
                <w:szCs w:val="24"/>
              </w:rPr>
            </w:pPr>
            <w:r w:rsidRPr="00832674">
              <w:rPr>
                <w:szCs w:val="24"/>
              </w:rPr>
              <w:t>LT414040063610002038</w:t>
            </w:r>
          </w:p>
          <w:p w14:paraId="32B17DB2" w14:textId="77777777" w:rsidR="00D31C90" w:rsidRDefault="00D31C90" w:rsidP="00D31C90">
            <w:pPr>
              <w:jc w:val="both"/>
              <w:rPr>
                <w:kern w:val="2"/>
                <w:szCs w:val="24"/>
              </w:rPr>
            </w:pPr>
          </w:p>
        </w:tc>
      </w:tr>
      <w:tr w:rsidR="00D31C90" w14:paraId="510E2C4A" w14:textId="77777777">
        <w:tc>
          <w:tcPr>
            <w:tcW w:w="2808" w:type="dxa"/>
            <w:vMerge/>
          </w:tcPr>
          <w:p w14:paraId="705475E9" w14:textId="77777777" w:rsidR="00D31C90" w:rsidRDefault="00D31C90" w:rsidP="00D31C90">
            <w:pPr>
              <w:rPr>
                <w:kern w:val="2"/>
                <w:szCs w:val="24"/>
              </w:rPr>
            </w:pPr>
          </w:p>
        </w:tc>
        <w:tc>
          <w:tcPr>
            <w:tcW w:w="3240" w:type="dxa"/>
          </w:tcPr>
          <w:p w14:paraId="733C6B18" w14:textId="03C0859E" w:rsidR="00D31C90" w:rsidRDefault="00D31C90" w:rsidP="00D31C90">
            <w:pPr>
              <w:jc w:val="both"/>
              <w:rPr>
                <w:kern w:val="2"/>
                <w:szCs w:val="24"/>
              </w:rPr>
            </w:pPr>
            <w:r>
              <w:rPr>
                <w:kern w:val="2"/>
                <w:szCs w:val="24"/>
              </w:rPr>
              <w:t>1.1.6. Bankas, banko kodas</w:t>
            </w:r>
          </w:p>
        </w:tc>
        <w:tc>
          <w:tcPr>
            <w:tcW w:w="3510" w:type="dxa"/>
          </w:tcPr>
          <w:p w14:paraId="0BD2B76C" w14:textId="77777777" w:rsidR="00D31C90" w:rsidRPr="00832674" w:rsidRDefault="00D31C90" w:rsidP="00D31C90">
            <w:pPr>
              <w:widowControl w:val="0"/>
              <w:spacing w:before="60" w:after="60"/>
              <w:contextualSpacing/>
              <w:jc w:val="both"/>
              <w:rPr>
                <w:szCs w:val="24"/>
              </w:rPr>
            </w:pPr>
            <w:r w:rsidRPr="00832674">
              <w:rPr>
                <w:szCs w:val="24"/>
              </w:rPr>
              <w:t xml:space="preserve">Mokėjimo paslaugų teikėjas, kuris teikia </w:t>
            </w:r>
          </w:p>
          <w:p w14:paraId="2DD3667A" w14:textId="77777777" w:rsidR="00D31C90" w:rsidRPr="00832674" w:rsidRDefault="00D31C90" w:rsidP="00D31C90">
            <w:pPr>
              <w:widowControl w:val="0"/>
              <w:spacing w:before="60" w:after="60"/>
              <w:contextualSpacing/>
              <w:jc w:val="both"/>
              <w:rPr>
                <w:szCs w:val="24"/>
              </w:rPr>
            </w:pPr>
            <w:r w:rsidRPr="00832674">
              <w:rPr>
                <w:szCs w:val="24"/>
              </w:rPr>
              <w:t xml:space="preserve">mokėjimo paslaugas pagal Lietuvos Respublikos </w:t>
            </w:r>
          </w:p>
          <w:p w14:paraId="220F31A9" w14:textId="77777777" w:rsidR="00D31C90" w:rsidRPr="00832674" w:rsidRDefault="00D31C90" w:rsidP="00D31C90">
            <w:pPr>
              <w:widowControl w:val="0"/>
              <w:spacing w:before="60" w:after="60"/>
              <w:contextualSpacing/>
              <w:jc w:val="both"/>
              <w:rPr>
                <w:szCs w:val="24"/>
              </w:rPr>
            </w:pPr>
            <w:r w:rsidRPr="00832674">
              <w:rPr>
                <w:szCs w:val="24"/>
              </w:rPr>
              <w:t xml:space="preserve">valstybės iždo įstatymą: </w:t>
            </w:r>
          </w:p>
          <w:p w14:paraId="3BF0E3FB" w14:textId="77777777" w:rsidR="00D31C90" w:rsidRPr="00832674" w:rsidRDefault="00D31C90" w:rsidP="00D31C90">
            <w:pPr>
              <w:widowControl w:val="0"/>
              <w:spacing w:before="60" w:after="60"/>
              <w:contextualSpacing/>
              <w:jc w:val="both"/>
              <w:rPr>
                <w:szCs w:val="24"/>
              </w:rPr>
            </w:pPr>
            <w:r w:rsidRPr="00832674">
              <w:rPr>
                <w:szCs w:val="24"/>
              </w:rPr>
              <w:t>Lietuvos Respublikos finansų ministerija</w:t>
            </w:r>
          </w:p>
          <w:p w14:paraId="2366E7E1" w14:textId="77777777" w:rsidR="00D31C90" w:rsidRPr="00832674" w:rsidRDefault="00D31C90" w:rsidP="00D31C90">
            <w:pPr>
              <w:widowControl w:val="0"/>
              <w:spacing w:before="60" w:after="60"/>
              <w:contextualSpacing/>
              <w:jc w:val="both"/>
              <w:rPr>
                <w:szCs w:val="24"/>
              </w:rPr>
            </w:pPr>
            <w:r w:rsidRPr="00832674">
              <w:rPr>
                <w:szCs w:val="24"/>
              </w:rPr>
              <w:t xml:space="preserve">Finansų įstaigos kodas 40400 </w:t>
            </w:r>
          </w:p>
          <w:p w14:paraId="3DDA7875" w14:textId="77777777" w:rsidR="00D31C90" w:rsidRPr="00832674" w:rsidRDefault="00D31C90" w:rsidP="00D31C90">
            <w:pPr>
              <w:widowControl w:val="0"/>
              <w:spacing w:before="60" w:after="60"/>
              <w:contextualSpacing/>
              <w:jc w:val="both"/>
              <w:rPr>
                <w:szCs w:val="24"/>
              </w:rPr>
            </w:pPr>
            <w:r w:rsidRPr="00832674">
              <w:rPr>
                <w:szCs w:val="24"/>
              </w:rPr>
              <w:t>Banko SWIFT BIC kodas: MFRLLT22</w:t>
            </w:r>
          </w:p>
          <w:p w14:paraId="6FE576DF" w14:textId="2D08887C" w:rsidR="00D31C90" w:rsidRDefault="00D31C90" w:rsidP="00D31C90">
            <w:pPr>
              <w:jc w:val="both"/>
              <w:rPr>
                <w:kern w:val="2"/>
                <w:szCs w:val="24"/>
              </w:rPr>
            </w:pPr>
            <w:r w:rsidRPr="00832674">
              <w:rPr>
                <w:szCs w:val="24"/>
              </w:rPr>
              <w:t>Mokėjimo paslaugų teikėjo adresas: Lukiškių g.</w:t>
            </w:r>
            <w:r w:rsidR="00846862">
              <w:t xml:space="preserve"> </w:t>
            </w:r>
            <w:r w:rsidR="00846862" w:rsidRPr="00846862">
              <w:rPr>
                <w:szCs w:val="24"/>
              </w:rPr>
              <w:t>2, 01512 Vilnius</w:t>
            </w:r>
          </w:p>
        </w:tc>
      </w:tr>
      <w:tr w:rsidR="00D31C90" w14:paraId="7B9AC971" w14:textId="77777777">
        <w:tc>
          <w:tcPr>
            <w:tcW w:w="2808" w:type="dxa"/>
            <w:vMerge/>
          </w:tcPr>
          <w:p w14:paraId="27C606A6" w14:textId="77777777" w:rsidR="00D31C90" w:rsidRDefault="00D31C90" w:rsidP="00D31C90">
            <w:pPr>
              <w:rPr>
                <w:kern w:val="2"/>
                <w:szCs w:val="24"/>
              </w:rPr>
            </w:pPr>
          </w:p>
        </w:tc>
        <w:tc>
          <w:tcPr>
            <w:tcW w:w="3240" w:type="dxa"/>
          </w:tcPr>
          <w:p w14:paraId="72F9DA21" w14:textId="255C0F57" w:rsidR="00D31C90" w:rsidRDefault="00D31C90" w:rsidP="00D31C90">
            <w:pPr>
              <w:jc w:val="both"/>
              <w:rPr>
                <w:kern w:val="2"/>
                <w:szCs w:val="24"/>
              </w:rPr>
            </w:pPr>
            <w:r>
              <w:rPr>
                <w:kern w:val="2"/>
                <w:szCs w:val="24"/>
              </w:rPr>
              <w:t>1.1.7. Telefonas</w:t>
            </w:r>
          </w:p>
        </w:tc>
        <w:tc>
          <w:tcPr>
            <w:tcW w:w="3510" w:type="dxa"/>
          </w:tcPr>
          <w:p w14:paraId="76321D4B" w14:textId="50305008" w:rsidR="00D31C90" w:rsidRDefault="00D31C90" w:rsidP="00D31C90">
            <w:pPr>
              <w:jc w:val="both"/>
              <w:rPr>
                <w:kern w:val="2"/>
                <w:szCs w:val="24"/>
              </w:rPr>
            </w:pPr>
            <w:r>
              <w:rPr>
                <w:kern w:val="2"/>
                <w:szCs w:val="24"/>
              </w:rPr>
              <w:t xml:space="preserve">+370 </w:t>
            </w:r>
            <w:r w:rsidRPr="00A4092D">
              <w:rPr>
                <w:kern w:val="2"/>
                <w:szCs w:val="24"/>
              </w:rPr>
              <w:t>5 212 76 08</w:t>
            </w:r>
          </w:p>
        </w:tc>
      </w:tr>
      <w:tr w:rsidR="00D31C90" w14:paraId="1A1FD850" w14:textId="77777777">
        <w:tc>
          <w:tcPr>
            <w:tcW w:w="2808" w:type="dxa"/>
            <w:vMerge/>
          </w:tcPr>
          <w:p w14:paraId="7C2EF659" w14:textId="77777777" w:rsidR="00D31C90" w:rsidRDefault="00D31C90" w:rsidP="00D31C90">
            <w:pPr>
              <w:rPr>
                <w:kern w:val="2"/>
                <w:szCs w:val="24"/>
              </w:rPr>
            </w:pPr>
          </w:p>
        </w:tc>
        <w:tc>
          <w:tcPr>
            <w:tcW w:w="3240" w:type="dxa"/>
          </w:tcPr>
          <w:p w14:paraId="30ADAFBD" w14:textId="5AE57379" w:rsidR="00D31C90" w:rsidRDefault="00D31C90" w:rsidP="00D31C90">
            <w:pPr>
              <w:jc w:val="both"/>
              <w:rPr>
                <w:kern w:val="2"/>
                <w:szCs w:val="24"/>
              </w:rPr>
            </w:pPr>
            <w:r>
              <w:rPr>
                <w:kern w:val="2"/>
                <w:szCs w:val="24"/>
              </w:rPr>
              <w:t>1.1.8. El. paštas</w:t>
            </w:r>
          </w:p>
        </w:tc>
        <w:tc>
          <w:tcPr>
            <w:tcW w:w="3510" w:type="dxa"/>
          </w:tcPr>
          <w:p w14:paraId="123BC5CC" w14:textId="2F8BD9CD" w:rsidR="00D31C90" w:rsidRDefault="00D31C90" w:rsidP="00D31C90">
            <w:pPr>
              <w:jc w:val="both"/>
              <w:rPr>
                <w:kern w:val="2"/>
                <w:szCs w:val="24"/>
              </w:rPr>
            </w:pPr>
            <w:r>
              <w:rPr>
                <w:kern w:val="2"/>
                <w:szCs w:val="24"/>
              </w:rPr>
              <w:t>taryba@kt.gov.lt</w:t>
            </w:r>
          </w:p>
        </w:tc>
      </w:tr>
      <w:tr w:rsidR="00D31C90" w14:paraId="09DC32A6" w14:textId="77777777">
        <w:tc>
          <w:tcPr>
            <w:tcW w:w="2808" w:type="dxa"/>
            <w:vMerge/>
          </w:tcPr>
          <w:p w14:paraId="52BA2730" w14:textId="77777777" w:rsidR="00D31C90" w:rsidRDefault="00D31C90" w:rsidP="00D31C90">
            <w:pPr>
              <w:rPr>
                <w:kern w:val="2"/>
                <w:szCs w:val="24"/>
              </w:rPr>
            </w:pPr>
          </w:p>
        </w:tc>
        <w:tc>
          <w:tcPr>
            <w:tcW w:w="3240" w:type="dxa"/>
          </w:tcPr>
          <w:p w14:paraId="4A7E4A22" w14:textId="6A06177A" w:rsidR="00D31C90" w:rsidRDefault="00D31C90" w:rsidP="00D31C90">
            <w:pPr>
              <w:jc w:val="both"/>
              <w:rPr>
                <w:kern w:val="2"/>
                <w:szCs w:val="24"/>
              </w:rPr>
            </w:pPr>
            <w:r>
              <w:rPr>
                <w:kern w:val="2"/>
                <w:szCs w:val="24"/>
              </w:rPr>
              <w:t>1.1.9. Šalies atstovas</w:t>
            </w:r>
          </w:p>
        </w:tc>
        <w:tc>
          <w:tcPr>
            <w:tcW w:w="3510" w:type="dxa"/>
          </w:tcPr>
          <w:p w14:paraId="69EED131" w14:textId="06BF97D6" w:rsidR="00D31C90" w:rsidRDefault="00D31C90" w:rsidP="00D31C90">
            <w:pPr>
              <w:jc w:val="both"/>
              <w:rPr>
                <w:kern w:val="2"/>
                <w:szCs w:val="24"/>
              </w:rPr>
            </w:pPr>
            <w:r>
              <w:rPr>
                <w:kern w:val="2"/>
                <w:szCs w:val="24"/>
              </w:rPr>
              <w:t>A</w:t>
            </w:r>
            <w:r w:rsidRPr="005504AF">
              <w:rPr>
                <w:kern w:val="2"/>
                <w:szCs w:val="24"/>
              </w:rPr>
              <w:t>dministracijos direktorius Arūn</w:t>
            </w:r>
            <w:r>
              <w:rPr>
                <w:kern w:val="2"/>
                <w:szCs w:val="24"/>
              </w:rPr>
              <w:t>as</w:t>
            </w:r>
            <w:r w:rsidRPr="005504AF">
              <w:rPr>
                <w:kern w:val="2"/>
                <w:szCs w:val="24"/>
              </w:rPr>
              <w:t xml:space="preserve"> Keramin</w:t>
            </w:r>
            <w:r>
              <w:rPr>
                <w:kern w:val="2"/>
                <w:szCs w:val="24"/>
              </w:rPr>
              <w:t>as</w:t>
            </w:r>
          </w:p>
        </w:tc>
      </w:tr>
      <w:tr w:rsidR="00D31C90" w14:paraId="2D9DEE1D" w14:textId="77777777">
        <w:tc>
          <w:tcPr>
            <w:tcW w:w="2808" w:type="dxa"/>
            <w:vMerge/>
          </w:tcPr>
          <w:p w14:paraId="5F8FC8B8" w14:textId="77777777" w:rsidR="00D31C90" w:rsidRDefault="00D31C90" w:rsidP="00D31C90">
            <w:pPr>
              <w:rPr>
                <w:kern w:val="2"/>
                <w:szCs w:val="24"/>
              </w:rPr>
            </w:pPr>
          </w:p>
        </w:tc>
        <w:tc>
          <w:tcPr>
            <w:tcW w:w="3240" w:type="dxa"/>
          </w:tcPr>
          <w:p w14:paraId="2A142073" w14:textId="0A175825" w:rsidR="00D31C90" w:rsidRDefault="00D31C90" w:rsidP="00D31C90">
            <w:pPr>
              <w:jc w:val="both"/>
              <w:rPr>
                <w:kern w:val="2"/>
                <w:szCs w:val="24"/>
              </w:rPr>
            </w:pPr>
            <w:r>
              <w:rPr>
                <w:kern w:val="2"/>
                <w:szCs w:val="24"/>
              </w:rPr>
              <w:t>1.1.10. Atstovavimo pagrindas</w:t>
            </w:r>
          </w:p>
        </w:tc>
        <w:tc>
          <w:tcPr>
            <w:tcW w:w="3510" w:type="dxa"/>
          </w:tcPr>
          <w:p w14:paraId="612D9AF1" w14:textId="3C9D3DA9" w:rsidR="00D31C90" w:rsidRDefault="00D31C90" w:rsidP="00D31C90">
            <w:pPr>
              <w:jc w:val="both"/>
              <w:rPr>
                <w:kern w:val="2"/>
                <w:szCs w:val="24"/>
              </w:rPr>
            </w:pPr>
            <w:r>
              <w:rPr>
                <w:kern w:val="2"/>
                <w:szCs w:val="24"/>
              </w:rPr>
              <w:t>V</w:t>
            </w:r>
            <w:r w:rsidRPr="009039F8">
              <w:rPr>
                <w:kern w:val="2"/>
                <w:szCs w:val="24"/>
              </w:rPr>
              <w:t>eikian</w:t>
            </w:r>
            <w:r>
              <w:rPr>
                <w:kern w:val="2"/>
                <w:szCs w:val="24"/>
              </w:rPr>
              <w:t>tis</w:t>
            </w:r>
            <w:r w:rsidRPr="009039F8">
              <w:rPr>
                <w:kern w:val="2"/>
                <w:szCs w:val="24"/>
              </w:rPr>
              <w:t xml:space="preserve"> pagal Lietuvos Respublikos konkurencijos tarybos darbo reglamento, patvirtinto pagal Lietuvos Respublikos konkurencijos tarybos 2018 m. vasario 1 d. nutarimu 1S-10 (2018), 14 punktu suteiktus įgaliojimus</w:t>
            </w:r>
          </w:p>
        </w:tc>
      </w:tr>
      <w:tr w:rsidR="00CE0F1A" w14:paraId="6F6FDB4C" w14:textId="77777777" w:rsidTr="00D31C90">
        <w:tc>
          <w:tcPr>
            <w:tcW w:w="2808" w:type="dxa"/>
            <w:vMerge w:val="restart"/>
          </w:tcPr>
          <w:p w14:paraId="1EC48ADB" w14:textId="77777777" w:rsidR="00CE0F1A" w:rsidRDefault="00CE0F1A">
            <w:pPr>
              <w:rPr>
                <w:b/>
                <w:kern w:val="2"/>
                <w:szCs w:val="24"/>
              </w:rPr>
            </w:pPr>
          </w:p>
          <w:p w14:paraId="750FAF80" w14:textId="77777777" w:rsidR="00CE0F1A" w:rsidRDefault="00CE0F1A">
            <w:pPr>
              <w:rPr>
                <w:b/>
                <w:kern w:val="2"/>
                <w:szCs w:val="24"/>
              </w:rPr>
            </w:pPr>
          </w:p>
          <w:p w14:paraId="75CCA753" w14:textId="77777777" w:rsidR="00CE0F1A" w:rsidRDefault="00CE0F1A">
            <w:pPr>
              <w:rPr>
                <w:b/>
                <w:kern w:val="2"/>
                <w:szCs w:val="24"/>
              </w:rPr>
            </w:pPr>
          </w:p>
          <w:p w14:paraId="473C15A9" w14:textId="77777777" w:rsidR="00CE0F1A" w:rsidRDefault="00335D56">
            <w:pPr>
              <w:rPr>
                <w:b/>
                <w:kern w:val="2"/>
                <w:szCs w:val="24"/>
              </w:rPr>
            </w:pPr>
            <w:r>
              <w:rPr>
                <w:b/>
                <w:kern w:val="2"/>
                <w:szCs w:val="24"/>
              </w:rPr>
              <w:t>1.2. Tiekėjas</w:t>
            </w:r>
          </w:p>
          <w:p w14:paraId="735876DB" w14:textId="77777777" w:rsidR="00CE0F1A" w:rsidRDefault="00CE0F1A" w:rsidP="00F003BF">
            <w:pPr>
              <w:rPr>
                <w:b/>
                <w:kern w:val="2"/>
                <w:szCs w:val="24"/>
              </w:rPr>
            </w:pPr>
          </w:p>
        </w:tc>
        <w:tc>
          <w:tcPr>
            <w:tcW w:w="3240" w:type="dxa"/>
          </w:tcPr>
          <w:p w14:paraId="23D4A127" w14:textId="77777777" w:rsidR="00CE0F1A" w:rsidRDefault="00335D56">
            <w:pPr>
              <w:rPr>
                <w:kern w:val="2"/>
                <w:szCs w:val="24"/>
              </w:rPr>
            </w:pPr>
            <w:r>
              <w:rPr>
                <w:kern w:val="2"/>
                <w:szCs w:val="24"/>
              </w:rPr>
              <w:t>1.2.1. Pavadinimas</w:t>
            </w:r>
          </w:p>
        </w:tc>
        <w:tc>
          <w:tcPr>
            <w:tcW w:w="3510" w:type="dxa"/>
            <w:shd w:val="clear" w:color="auto" w:fill="FFFF00"/>
          </w:tcPr>
          <w:p w14:paraId="2F3716BB" w14:textId="77777777" w:rsidR="00CE0F1A" w:rsidRPr="00D31C90" w:rsidRDefault="00CE0F1A">
            <w:pPr>
              <w:jc w:val="center"/>
              <w:rPr>
                <w:kern w:val="2"/>
                <w:szCs w:val="24"/>
                <w:highlight w:val="yellow"/>
              </w:rPr>
            </w:pPr>
          </w:p>
        </w:tc>
      </w:tr>
      <w:tr w:rsidR="00CE0F1A" w14:paraId="5C2DAE0F" w14:textId="77777777" w:rsidTr="00D31C90">
        <w:tc>
          <w:tcPr>
            <w:tcW w:w="2808" w:type="dxa"/>
            <w:vMerge/>
          </w:tcPr>
          <w:p w14:paraId="313CEADF" w14:textId="77777777" w:rsidR="00CE0F1A" w:rsidRDefault="00CE0F1A">
            <w:pPr>
              <w:rPr>
                <w:b/>
                <w:kern w:val="2"/>
                <w:szCs w:val="24"/>
              </w:rPr>
            </w:pPr>
          </w:p>
        </w:tc>
        <w:tc>
          <w:tcPr>
            <w:tcW w:w="3240" w:type="dxa"/>
          </w:tcPr>
          <w:p w14:paraId="090B3506" w14:textId="77777777" w:rsidR="00CE0F1A" w:rsidRDefault="00335D56">
            <w:pPr>
              <w:rPr>
                <w:kern w:val="2"/>
                <w:szCs w:val="24"/>
              </w:rPr>
            </w:pPr>
            <w:r>
              <w:rPr>
                <w:kern w:val="2"/>
                <w:szCs w:val="24"/>
              </w:rPr>
              <w:t>1.2.2. Juridinio asmens kodas</w:t>
            </w:r>
          </w:p>
        </w:tc>
        <w:tc>
          <w:tcPr>
            <w:tcW w:w="3510" w:type="dxa"/>
            <w:shd w:val="clear" w:color="auto" w:fill="FFFF00"/>
          </w:tcPr>
          <w:p w14:paraId="0DFDC9A6" w14:textId="77777777" w:rsidR="00CE0F1A" w:rsidRPr="00D31C90" w:rsidRDefault="00CE0F1A">
            <w:pPr>
              <w:jc w:val="center"/>
              <w:rPr>
                <w:kern w:val="2"/>
                <w:szCs w:val="24"/>
                <w:highlight w:val="yellow"/>
              </w:rPr>
            </w:pPr>
          </w:p>
        </w:tc>
      </w:tr>
      <w:tr w:rsidR="00CE0F1A" w14:paraId="51756EC6" w14:textId="77777777" w:rsidTr="00D31C90">
        <w:tc>
          <w:tcPr>
            <w:tcW w:w="2808" w:type="dxa"/>
            <w:vMerge/>
          </w:tcPr>
          <w:p w14:paraId="5F7B5D99" w14:textId="77777777" w:rsidR="00CE0F1A" w:rsidRDefault="00CE0F1A">
            <w:pPr>
              <w:rPr>
                <w:b/>
                <w:kern w:val="2"/>
                <w:szCs w:val="24"/>
              </w:rPr>
            </w:pPr>
          </w:p>
        </w:tc>
        <w:tc>
          <w:tcPr>
            <w:tcW w:w="3240" w:type="dxa"/>
          </w:tcPr>
          <w:p w14:paraId="1AC2A2DB" w14:textId="77777777" w:rsidR="00CE0F1A" w:rsidRDefault="00335D56">
            <w:pPr>
              <w:rPr>
                <w:kern w:val="2"/>
                <w:szCs w:val="24"/>
              </w:rPr>
            </w:pPr>
            <w:r>
              <w:rPr>
                <w:kern w:val="2"/>
                <w:szCs w:val="24"/>
              </w:rPr>
              <w:t>1.2.3. Adresas</w:t>
            </w:r>
          </w:p>
        </w:tc>
        <w:tc>
          <w:tcPr>
            <w:tcW w:w="3510" w:type="dxa"/>
            <w:shd w:val="clear" w:color="auto" w:fill="FFFF00"/>
          </w:tcPr>
          <w:p w14:paraId="37EE7118" w14:textId="77777777" w:rsidR="00CE0F1A" w:rsidRPr="00D31C90" w:rsidRDefault="00CE0F1A">
            <w:pPr>
              <w:jc w:val="center"/>
              <w:rPr>
                <w:kern w:val="2"/>
                <w:szCs w:val="24"/>
                <w:highlight w:val="yellow"/>
              </w:rPr>
            </w:pPr>
          </w:p>
        </w:tc>
      </w:tr>
      <w:tr w:rsidR="00CE0F1A" w14:paraId="3C3788CA" w14:textId="77777777" w:rsidTr="00D31C90">
        <w:tc>
          <w:tcPr>
            <w:tcW w:w="2808" w:type="dxa"/>
            <w:vMerge/>
          </w:tcPr>
          <w:p w14:paraId="21277F98" w14:textId="77777777" w:rsidR="00CE0F1A" w:rsidRDefault="00CE0F1A">
            <w:pPr>
              <w:rPr>
                <w:b/>
                <w:kern w:val="2"/>
                <w:szCs w:val="24"/>
              </w:rPr>
            </w:pPr>
          </w:p>
        </w:tc>
        <w:tc>
          <w:tcPr>
            <w:tcW w:w="3240" w:type="dxa"/>
          </w:tcPr>
          <w:p w14:paraId="03569FA6" w14:textId="77777777" w:rsidR="00CE0F1A" w:rsidRDefault="00335D56">
            <w:pPr>
              <w:rPr>
                <w:kern w:val="2"/>
                <w:szCs w:val="24"/>
              </w:rPr>
            </w:pPr>
            <w:r>
              <w:rPr>
                <w:kern w:val="2"/>
                <w:szCs w:val="24"/>
              </w:rPr>
              <w:t>1.2.4. PVM mokėtojo kodas</w:t>
            </w:r>
          </w:p>
        </w:tc>
        <w:tc>
          <w:tcPr>
            <w:tcW w:w="3510" w:type="dxa"/>
            <w:shd w:val="clear" w:color="auto" w:fill="FFFF00"/>
          </w:tcPr>
          <w:p w14:paraId="2D3743FA" w14:textId="77777777" w:rsidR="00CE0F1A" w:rsidRPr="00D31C90" w:rsidRDefault="00CE0F1A">
            <w:pPr>
              <w:jc w:val="center"/>
              <w:rPr>
                <w:kern w:val="2"/>
                <w:szCs w:val="24"/>
                <w:highlight w:val="yellow"/>
              </w:rPr>
            </w:pPr>
          </w:p>
        </w:tc>
      </w:tr>
      <w:tr w:rsidR="00CE0F1A" w14:paraId="24FE92A5" w14:textId="77777777" w:rsidTr="00D31C90">
        <w:tc>
          <w:tcPr>
            <w:tcW w:w="2808" w:type="dxa"/>
            <w:vMerge/>
          </w:tcPr>
          <w:p w14:paraId="39878559" w14:textId="77777777" w:rsidR="00CE0F1A" w:rsidRDefault="00CE0F1A">
            <w:pPr>
              <w:rPr>
                <w:b/>
                <w:kern w:val="2"/>
                <w:szCs w:val="24"/>
              </w:rPr>
            </w:pPr>
          </w:p>
        </w:tc>
        <w:tc>
          <w:tcPr>
            <w:tcW w:w="3240" w:type="dxa"/>
          </w:tcPr>
          <w:p w14:paraId="1F138A9D" w14:textId="77777777" w:rsidR="00CE0F1A" w:rsidRDefault="00335D56">
            <w:pPr>
              <w:rPr>
                <w:kern w:val="2"/>
                <w:szCs w:val="24"/>
              </w:rPr>
            </w:pPr>
            <w:r>
              <w:rPr>
                <w:kern w:val="2"/>
                <w:szCs w:val="24"/>
              </w:rPr>
              <w:t>1.2.5. Atsiskaitomoji sąskaita</w:t>
            </w:r>
          </w:p>
        </w:tc>
        <w:tc>
          <w:tcPr>
            <w:tcW w:w="3510" w:type="dxa"/>
            <w:shd w:val="clear" w:color="auto" w:fill="FFFF00"/>
          </w:tcPr>
          <w:p w14:paraId="4BB9765C" w14:textId="77777777" w:rsidR="00CE0F1A" w:rsidRPr="00D31C90" w:rsidRDefault="00CE0F1A">
            <w:pPr>
              <w:jc w:val="center"/>
              <w:rPr>
                <w:kern w:val="2"/>
                <w:szCs w:val="24"/>
                <w:highlight w:val="yellow"/>
              </w:rPr>
            </w:pPr>
          </w:p>
        </w:tc>
      </w:tr>
      <w:tr w:rsidR="00CE0F1A" w14:paraId="4DC0F901" w14:textId="77777777" w:rsidTr="00D31C90">
        <w:tc>
          <w:tcPr>
            <w:tcW w:w="2808" w:type="dxa"/>
            <w:vMerge/>
          </w:tcPr>
          <w:p w14:paraId="554C9B02" w14:textId="77777777" w:rsidR="00CE0F1A" w:rsidRDefault="00CE0F1A">
            <w:pPr>
              <w:rPr>
                <w:b/>
                <w:kern w:val="2"/>
                <w:szCs w:val="24"/>
              </w:rPr>
            </w:pPr>
          </w:p>
        </w:tc>
        <w:tc>
          <w:tcPr>
            <w:tcW w:w="3240" w:type="dxa"/>
          </w:tcPr>
          <w:p w14:paraId="76E3781C" w14:textId="77777777" w:rsidR="00CE0F1A" w:rsidRDefault="00335D56">
            <w:pPr>
              <w:rPr>
                <w:kern w:val="2"/>
                <w:szCs w:val="24"/>
              </w:rPr>
            </w:pPr>
            <w:r>
              <w:rPr>
                <w:kern w:val="2"/>
                <w:szCs w:val="24"/>
              </w:rPr>
              <w:t>1.2.6. Bankas, banko kodas</w:t>
            </w:r>
          </w:p>
        </w:tc>
        <w:tc>
          <w:tcPr>
            <w:tcW w:w="3510" w:type="dxa"/>
            <w:shd w:val="clear" w:color="auto" w:fill="FFFF00"/>
          </w:tcPr>
          <w:p w14:paraId="0F83C8F4" w14:textId="77777777" w:rsidR="00CE0F1A" w:rsidRPr="00D31C90" w:rsidRDefault="00CE0F1A">
            <w:pPr>
              <w:jc w:val="center"/>
              <w:rPr>
                <w:kern w:val="2"/>
                <w:szCs w:val="24"/>
                <w:highlight w:val="yellow"/>
              </w:rPr>
            </w:pPr>
          </w:p>
        </w:tc>
      </w:tr>
      <w:tr w:rsidR="00CE0F1A" w14:paraId="10A8B888" w14:textId="77777777" w:rsidTr="00D31C90">
        <w:tc>
          <w:tcPr>
            <w:tcW w:w="2808" w:type="dxa"/>
            <w:vMerge/>
          </w:tcPr>
          <w:p w14:paraId="7F1D7653" w14:textId="77777777" w:rsidR="00CE0F1A" w:rsidRDefault="00CE0F1A">
            <w:pPr>
              <w:rPr>
                <w:b/>
                <w:kern w:val="2"/>
                <w:szCs w:val="24"/>
              </w:rPr>
            </w:pPr>
          </w:p>
        </w:tc>
        <w:tc>
          <w:tcPr>
            <w:tcW w:w="3240" w:type="dxa"/>
          </w:tcPr>
          <w:p w14:paraId="28513BA0" w14:textId="77777777" w:rsidR="00CE0F1A" w:rsidRDefault="00335D56">
            <w:pPr>
              <w:rPr>
                <w:kern w:val="2"/>
                <w:szCs w:val="24"/>
              </w:rPr>
            </w:pPr>
            <w:r>
              <w:rPr>
                <w:kern w:val="2"/>
                <w:szCs w:val="24"/>
              </w:rPr>
              <w:t>1.2.7. Telefonas</w:t>
            </w:r>
          </w:p>
        </w:tc>
        <w:tc>
          <w:tcPr>
            <w:tcW w:w="3510" w:type="dxa"/>
            <w:shd w:val="clear" w:color="auto" w:fill="FFFF00"/>
          </w:tcPr>
          <w:p w14:paraId="4F692B23" w14:textId="77777777" w:rsidR="00CE0F1A" w:rsidRPr="00D31C90" w:rsidRDefault="00CE0F1A">
            <w:pPr>
              <w:jc w:val="center"/>
              <w:rPr>
                <w:kern w:val="2"/>
                <w:szCs w:val="24"/>
                <w:highlight w:val="yellow"/>
              </w:rPr>
            </w:pPr>
          </w:p>
        </w:tc>
      </w:tr>
      <w:tr w:rsidR="00CE0F1A" w14:paraId="7AD73B6C" w14:textId="77777777" w:rsidTr="00D31C90">
        <w:tc>
          <w:tcPr>
            <w:tcW w:w="2808" w:type="dxa"/>
            <w:vMerge/>
          </w:tcPr>
          <w:p w14:paraId="33BBF294" w14:textId="77777777" w:rsidR="00CE0F1A" w:rsidRDefault="00CE0F1A">
            <w:pPr>
              <w:rPr>
                <w:b/>
                <w:kern w:val="2"/>
                <w:szCs w:val="24"/>
              </w:rPr>
            </w:pPr>
          </w:p>
        </w:tc>
        <w:tc>
          <w:tcPr>
            <w:tcW w:w="3240" w:type="dxa"/>
          </w:tcPr>
          <w:p w14:paraId="4C55E1F2" w14:textId="77777777" w:rsidR="00CE0F1A" w:rsidRDefault="00335D56">
            <w:pPr>
              <w:rPr>
                <w:kern w:val="2"/>
                <w:szCs w:val="24"/>
              </w:rPr>
            </w:pPr>
            <w:r>
              <w:rPr>
                <w:kern w:val="2"/>
                <w:szCs w:val="24"/>
              </w:rPr>
              <w:t>1.2.8. El. paštas</w:t>
            </w:r>
          </w:p>
        </w:tc>
        <w:tc>
          <w:tcPr>
            <w:tcW w:w="3510" w:type="dxa"/>
            <w:shd w:val="clear" w:color="auto" w:fill="FFFF00"/>
          </w:tcPr>
          <w:p w14:paraId="15C9D403" w14:textId="77777777" w:rsidR="00CE0F1A" w:rsidRPr="00D31C90" w:rsidRDefault="00CE0F1A">
            <w:pPr>
              <w:jc w:val="center"/>
              <w:rPr>
                <w:kern w:val="2"/>
                <w:szCs w:val="24"/>
                <w:highlight w:val="yellow"/>
              </w:rPr>
            </w:pPr>
          </w:p>
        </w:tc>
      </w:tr>
      <w:tr w:rsidR="00CE0F1A" w14:paraId="706219FD" w14:textId="77777777" w:rsidTr="00D31C90">
        <w:tc>
          <w:tcPr>
            <w:tcW w:w="2808" w:type="dxa"/>
            <w:vMerge/>
          </w:tcPr>
          <w:p w14:paraId="2E0F9140" w14:textId="77777777" w:rsidR="00CE0F1A" w:rsidRDefault="00CE0F1A">
            <w:pPr>
              <w:rPr>
                <w:b/>
                <w:kern w:val="2"/>
                <w:szCs w:val="24"/>
              </w:rPr>
            </w:pPr>
          </w:p>
        </w:tc>
        <w:tc>
          <w:tcPr>
            <w:tcW w:w="3240" w:type="dxa"/>
          </w:tcPr>
          <w:p w14:paraId="26441733" w14:textId="77777777" w:rsidR="00CE0F1A" w:rsidRDefault="00335D56">
            <w:pPr>
              <w:rPr>
                <w:kern w:val="2"/>
                <w:szCs w:val="24"/>
              </w:rPr>
            </w:pPr>
            <w:r>
              <w:rPr>
                <w:kern w:val="2"/>
                <w:szCs w:val="24"/>
              </w:rPr>
              <w:t>1.2.9. Šalies atstovas</w:t>
            </w:r>
          </w:p>
        </w:tc>
        <w:tc>
          <w:tcPr>
            <w:tcW w:w="3510" w:type="dxa"/>
            <w:shd w:val="clear" w:color="auto" w:fill="FFFF00"/>
          </w:tcPr>
          <w:p w14:paraId="1D3AB5EE" w14:textId="77777777" w:rsidR="00CE0F1A" w:rsidRPr="00D31C90" w:rsidRDefault="00CE0F1A">
            <w:pPr>
              <w:jc w:val="center"/>
              <w:rPr>
                <w:kern w:val="2"/>
                <w:szCs w:val="24"/>
                <w:highlight w:val="yellow"/>
              </w:rPr>
            </w:pPr>
          </w:p>
        </w:tc>
      </w:tr>
      <w:tr w:rsidR="00CE0F1A" w14:paraId="7B6D7A26" w14:textId="77777777" w:rsidTr="00D31C90">
        <w:tc>
          <w:tcPr>
            <w:tcW w:w="2808" w:type="dxa"/>
            <w:vMerge/>
          </w:tcPr>
          <w:p w14:paraId="7E8BF764" w14:textId="77777777" w:rsidR="00CE0F1A" w:rsidRDefault="00CE0F1A">
            <w:pPr>
              <w:rPr>
                <w:b/>
                <w:kern w:val="2"/>
                <w:szCs w:val="24"/>
              </w:rPr>
            </w:pPr>
          </w:p>
        </w:tc>
        <w:tc>
          <w:tcPr>
            <w:tcW w:w="3240" w:type="dxa"/>
          </w:tcPr>
          <w:p w14:paraId="5A9EBA87" w14:textId="77777777" w:rsidR="00CE0F1A" w:rsidRDefault="00335D56">
            <w:pPr>
              <w:rPr>
                <w:kern w:val="2"/>
                <w:szCs w:val="24"/>
              </w:rPr>
            </w:pPr>
            <w:r>
              <w:rPr>
                <w:kern w:val="2"/>
                <w:szCs w:val="24"/>
              </w:rPr>
              <w:t>1.2.10. Atstovavimo pagrindas</w:t>
            </w:r>
          </w:p>
        </w:tc>
        <w:tc>
          <w:tcPr>
            <w:tcW w:w="3510" w:type="dxa"/>
            <w:shd w:val="clear" w:color="auto" w:fill="FFFF00"/>
          </w:tcPr>
          <w:p w14:paraId="1666A8FC" w14:textId="77777777" w:rsidR="00CE0F1A" w:rsidRPr="00D31C90" w:rsidRDefault="00CE0F1A">
            <w:pPr>
              <w:jc w:val="center"/>
              <w:rPr>
                <w:kern w:val="2"/>
                <w:szCs w:val="24"/>
                <w:highlight w:val="yellow"/>
              </w:rPr>
            </w:pPr>
          </w:p>
        </w:tc>
      </w:tr>
    </w:tbl>
    <w:p w14:paraId="31F40342" w14:textId="77777777" w:rsidR="00CE0F1A" w:rsidRDefault="00CE0F1A">
      <w:pPr>
        <w:jc w:val="both"/>
        <w:rPr>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72"/>
        <w:gridCol w:w="2130"/>
        <w:gridCol w:w="4311"/>
      </w:tblGrid>
      <w:tr w:rsidR="00CE0F1A" w14:paraId="6E21E968" w14:textId="77777777" w:rsidTr="09A372C3">
        <w:trPr>
          <w:trHeight w:val="50"/>
        </w:trPr>
        <w:tc>
          <w:tcPr>
            <w:tcW w:w="9533" w:type="dxa"/>
            <w:gridSpan w:val="4"/>
          </w:tcPr>
          <w:p w14:paraId="792DD3C3" w14:textId="77777777" w:rsidR="00CE0F1A" w:rsidRDefault="00335D56">
            <w:pPr>
              <w:jc w:val="center"/>
              <w:rPr>
                <w:b/>
                <w:kern w:val="2"/>
                <w:szCs w:val="24"/>
              </w:rPr>
            </w:pPr>
            <w:r>
              <w:rPr>
                <w:b/>
                <w:kern w:val="2"/>
                <w:szCs w:val="24"/>
              </w:rPr>
              <w:t>2. ATSAKINGI ASMENYS</w:t>
            </w:r>
          </w:p>
        </w:tc>
      </w:tr>
      <w:tr w:rsidR="00CE0F1A" w14:paraId="3D363D08" w14:textId="77777777" w:rsidTr="09A372C3">
        <w:trPr>
          <w:trHeight w:val="300"/>
        </w:trPr>
        <w:tc>
          <w:tcPr>
            <w:tcW w:w="3092" w:type="dxa"/>
            <w:gridSpan w:val="2"/>
          </w:tcPr>
          <w:p w14:paraId="26042781" w14:textId="77777777" w:rsidR="00CE0F1A" w:rsidRDefault="00335D5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6C48EC" w14:textId="4C549EFA" w:rsidR="00CE058E" w:rsidRPr="00AB0A0F" w:rsidRDefault="00FE250D">
            <w:pPr>
              <w:rPr>
                <w:kern w:val="2"/>
                <w:szCs w:val="24"/>
                <w:highlight w:val="yellow"/>
                <w:lang w:val="en-US"/>
              </w:rPr>
            </w:pPr>
            <w:r w:rsidRPr="00D31C90">
              <w:rPr>
                <w:color w:val="4472C4"/>
                <w:kern w:val="2"/>
                <w:szCs w:val="24"/>
                <w:highlight w:val="yellow"/>
              </w:rPr>
              <w:t>(nurodyti padalinį / skyrių, pareigas, vardą, pavardę, tel., el. paštą)</w:t>
            </w:r>
          </w:p>
        </w:tc>
      </w:tr>
      <w:tr w:rsidR="00CE0F1A" w14:paraId="3CA483FF" w14:textId="77777777" w:rsidTr="09A372C3">
        <w:trPr>
          <w:trHeight w:val="300"/>
        </w:trPr>
        <w:tc>
          <w:tcPr>
            <w:tcW w:w="3092" w:type="dxa"/>
            <w:gridSpan w:val="2"/>
          </w:tcPr>
          <w:p w14:paraId="64D037B1" w14:textId="77777777" w:rsidR="00CE0F1A" w:rsidRDefault="00335D56">
            <w:pPr>
              <w:rPr>
                <w:b/>
                <w:kern w:val="2"/>
                <w:szCs w:val="24"/>
              </w:rPr>
            </w:pPr>
            <w:r>
              <w:rPr>
                <w:b/>
                <w:kern w:val="2"/>
                <w:szCs w:val="24"/>
              </w:rPr>
              <w:t>2.2. Tiekėjo kontaktiniai asmenys, atsakingi už Sutarties vykdymą</w:t>
            </w:r>
          </w:p>
        </w:tc>
        <w:tc>
          <w:tcPr>
            <w:tcW w:w="6441" w:type="dxa"/>
            <w:gridSpan w:val="2"/>
          </w:tcPr>
          <w:p w14:paraId="22F56EB3" w14:textId="77777777" w:rsidR="00CE0F1A" w:rsidRPr="00D31C90" w:rsidRDefault="00335D56">
            <w:pPr>
              <w:rPr>
                <w:color w:val="4472C4"/>
                <w:kern w:val="2"/>
                <w:szCs w:val="24"/>
                <w:highlight w:val="yellow"/>
              </w:rPr>
            </w:pPr>
            <w:r w:rsidRPr="00D31C90">
              <w:rPr>
                <w:color w:val="4472C4"/>
                <w:kern w:val="2"/>
                <w:szCs w:val="24"/>
                <w:highlight w:val="yellow"/>
              </w:rPr>
              <w:t>(nurodyti padalinį / skyrių, pareigas, vardą, pavardę, tel., el. paštą)</w:t>
            </w:r>
          </w:p>
        </w:tc>
      </w:tr>
      <w:tr w:rsidR="00CE0F1A" w14:paraId="5FA5E839" w14:textId="77777777" w:rsidTr="09A372C3">
        <w:trPr>
          <w:trHeight w:val="300"/>
        </w:trPr>
        <w:tc>
          <w:tcPr>
            <w:tcW w:w="9533" w:type="dxa"/>
            <w:gridSpan w:val="4"/>
          </w:tcPr>
          <w:p w14:paraId="0E68A59B" w14:textId="77777777" w:rsidR="00CE0F1A" w:rsidRDefault="00335D56">
            <w:pPr>
              <w:jc w:val="center"/>
              <w:rPr>
                <w:b/>
                <w:kern w:val="2"/>
                <w:szCs w:val="24"/>
              </w:rPr>
            </w:pPr>
            <w:r>
              <w:rPr>
                <w:b/>
                <w:kern w:val="2"/>
                <w:szCs w:val="24"/>
              </w:rPr>
              <w:t xml:space="preserve">3. SUTARTIES </w:t>
            </w:r>
            <w:r w:rsidRPr="24585F88">
              <w:rPr>
                <w:b/>
              </w:rPr>
              <w:t>DALYKAS</w:t>
            </w:r>
          </w:p>
        </w:tc>
      </w:tr>
      <w:tr w:rsidR="00CE0F1A" w14:paraId="4C2EF029" w14:textId="77777777" w:rsidTr="09A372C3">
        <w:trPr>
          <w:trHeight w:val="300"/>
        </w:trPr>
        <w:tc>
          <w:tcPr>
            <w:tcW w:w="3092" w:type="dxa"/>
            <w:gridSpan w:val="2"/>
          </w:tcPr>
          <w:p w14:paraId="7ACAC665" w14:textId="77777777" w:rsidR="00CE0F1A" w:rsidRDefault="00335D56">
            <w:pPr>
              <w:rPr>
                <w:b/>
                <w:kern w:val="2"/>
                <w:szCs w:val="24"/>
              </w:rPr>
            </w:pPr>
            <w:r>
              <w:rPr>
                <w:b/>
                <w:kern w:val="2"/>
                <w:szCs w:val="24"/>
              </w:rPr>
              <w:t>3.1. Sutarties dalykas</w:t>
            </w:r>
          </w:p>
        </w:tc>
        <w:tc>
          <w:tcPr>
            <w:tcW w:w="6441" w:type="dxa"/>
            <w:gridSpan w:val="2"/>
          </w:tcPr>
          <w:p w14:paraId="0260BA92" w14:textId="593D0056" w:rsidR="005E1BE8" w:rsidRPr="0001076F" w:rsidRDefault="0067460A" w:rsidP="0086037E">
            <w:pPr>
              <w:jc w:val="both"/>
            </w:pPr>
            <w:r w:rsidRPr="0001076F">
              <w:t xml:space="preserve">3.1.1. Tiekėjas įsipareigoja Sutartyje numatytomis sąlygomis suteikti Pirkėjui Konkurencijos tarybos interneto svetainės </w:t>
            </w:r>
            <w:hyperlink r:id="rId14">
              <w:r w:rsidR="2CCA56F0" w:rsidRPr="0001076F">
                <w:t>https://kt.gov.lt</w:t>
              </w:r>
            </w:hyperlink>
            <w:r w:rsidRPr="0001076F">
              <w:t xml:space="preserve"> palaikymo ir vystymo paslaugas (toliau –</w:t>
            </w:r>
            <w:r w:rsidR="002B5203" w:rsidRPr="0001076F">
              <w:t xml:space="preserve"> </w:t>
            </w:r>
            <w:r w:rsidRPr="0001076F">
              <w:t>Paslaugos)</w:t>
            </w:r>
            <w:r w:rsidR="005E1BE8" w:rsidRPr="0001076F">
              <w:t>, kurios apima:</w:t>
            </w:r>
          </w:p>
          <w:p w14:paraId="5E4F5CF2" w14:textId="4ED38684" w:rsidR="005E1BE8" w:rsidRPr="0001076F" w:rsidRDefault="005E1BE8" w:rsidP="005E1BE8">
            <w:pPr>
              <w:jc w:val="both"/>
            </w:pPr>
            <w:r w:rsidRPr="0001076F">
              <w:rPr>
                <w:lang w:val="en-US"/>
              </w:rPr>
              <w:t>3.1.1.</w:t>
            </w:r>
            <w:r w:rsidR="002B5203" w:rsidRPr="0001076F">
              <w:rPr>
                <w:lang w:val="en-US"/>
              </w:rPr>
              <w:t>1</w:t>
            </w:r>
            <w:r w:rsidR="00340759" w:rsidRPr="0001076F">
              <w:rPr>
                <w:lang w:val="en-US"/>
              </w:rPr>
              <w:t>.</w:t>
            </w:r>
            <w:r w:rsidRPr="0001076F">
              <w:rPr>
                <w:lang w:val="en-US"/>
              </w:rPr>
              <w:t xml:space="preserve"> </w:t>
            </w:r>
            <w:r w:rsidR="002B5203" w:rsidRPr="0001076F">
              <w:t xml:space="preserve">Konkurencijos tarybos interneto svetainės </w:t>
            </w:r>
            <w:hyperlink r:id="rId15">
              <w:r w:rsidR="55FFE1CE" w:rsidRPr="0001076F">
                <w:t>https://kt.gov.lt</w:t>
              </w:r>
            </w:hyperlink>
            <w:r w:rsidR="002B5203" w:rsidRPr="0001076F">
              <w:t xml:space="preserve"> palaikymo </w:t>
            </w:r>
            <w:r w:rsidRPr="0001076F">
              <w:t xml:space="preserve">paslaugas (toliau – </w:t>
            </w:r>
            <w:r w:rsidR="002B5203" w:rsidRPr="0001076F">
              <w:t>KT.GOV.LT</w:t>
            </w:r>
            <w:r w:rsidRPr="0001076F">
              <w:t xml:space="preserve"> palaikymo paslaugos);</w:t>
            </w:r>
          </w:p>
          <w:p w14:paraId="25ADA434" w14:textId="0EE5A90E" w:rsidR="005E1BE8" w:rsidRPr="0001076F" w:rsidRDefault="005E1BE8" w:rsidP="005E1BE8">
            <w:pPr>
              <w:jc w:val="both"/>
            </w:pPr>
            <w:r w:rsidRPr="0001076F">
              <w:t xml:space="preserve">3.1.1.2. </w:t>
            </w:r>
            <w:r w:rsidR="002B5203" w:rsidRPr="0001076F">
              <w:t xml:space="preserve">Konkurencijos tarybos interneto svetainės </w:t>
            </w:r>
            <w:hyperlink r:id="rId16">
              <w:r w:rsidR="55FFE1CE" w:rsidRPr="0001076F">
                <w:t>https://kt.gov.lt</w:t>
              </w:r>
            </w:hyperlink>
            <w:r w:rsidR="002B5203" w:rsidRPr="0001076F">
              <w:t xml:space="preserve"> </w:t>
            </w:r>
            <w:r w:rsidR="006843CF" w:rsidRPr="0001076F">
              <w:t>vystymo</w:t>
            </w:r>
            <w:r w:rsidR="002B5203" w:rsidRPr="0001076F">
              <w:t xml:space="preserve"> paslaugas (toliau – KT.GOV.LT vystymo paslaugos).</w:t>
            </w:r>
          </w:p>
          <w:p w14:paraId="2950A5FE" w14:textId="59793361" w:rsidR="00AB0A0F" w:rsidRPr="0001076F" w:rsidRDefault="005E1BE8" w:rsidP="0086037E">
            <w:pPr>
              <w:jc w:val="both"/>
            </w:pPr>
            <w:r w:rsidRPr="0001076F">
              <w:t>3.1.2. Išsamus Paslaugų aprašymas ir kiti reikalavimai teikiamoms Paslaugoms nustatyti Sutarties priede Nr. 1 „Techninė specifikacija“ (toliau – Techninė specifikacija) ir Sutarties priede Nr. 2 „Tiekėjo pasiūlymas“.</w:t>
            </w:r>
            <w:r w:rsidR="1B22A3F0" w:rsidRPr="0001076F">
              <w:t xml:space="preserve"> </w:t>
            </w:r>
          </w:p>
          <w:p w14:paraId="6BF8E5AB" w14:textId="169E7F66" w:rsidR="00943DFE" w:rsidRPr="0001076F" w:rsidRDefault="450ABAEC" w:rsidP="00943DFE">
            <w:pPr>
              <w:jc w:val="both"/>
            </w:pPr>
            <w:r w:rsidRPr="0001076F">
              <w:t>3.1.</w:t>
            </w:r>
            <w:r w:rsidR="55FFE1CE" w:rsidRPr="0001076F">
              <w:t>3</w:t>
            </w:r>
            <w:r w:rsidRPr="0001076F">
              <w:t xml:space="preserve">. </w:t>
            </w:r>
            <w:r w:rsidR="0F20F374" w:rsidRPr="0001076F">
              <w:t>Tiekėjas, vykdydamas Sutartį, privalo užtikrinti savo teikiamų Paslaugų, jų vykdymui naudojamų priemonių, Tiekėjui suteiktų prieigų, taip pat Tiekėjo atliekamų konfigūravimo, palaikymo, atnaujinimo ir vystymo veiksmų saugumą, tinkamą veikimą ir savalaikį saugumo pažeidžiamumų nustatymą bei šalinimą</w:t>
            </w:r>
            <w:r w:rsidR="2B8568D2" w:rsidRPr="0001076F">
              <w:t>.</w:t>
            </w:r>
            <w:r w:rsidR="74E21749" w:rsidRPr="0001076F">
              <w:t xml:space="preserve"> </w:t>
            </w:r>
          </w:p>
          <w:p w14:paraId="4906FFB4" w14:textId="749DEE6F" w:rsidR="00CE0F1A" w:rsidRPr="0001076F" w:rsidRDefault="006D0C9E" w:rsidP="6EE41065">
            <w:pPr>
              <w:spacing w:line="259" w:lineRule="auto"/>
              <w:jc w:val="both"/>
              <w:rPr>
                <w:szCs w:val="24"/>
              </w:rPr>
            </w:pPr>
            <w:r w:rsidRPr="0001076F">
              <w:t>3.1.</w:t>
            </w:r>
            <w:r w:rsidR="002B5203" w:rsidRPr="0001076F">
              <w:t>4</w:t>
            </w:r>
            <w:r w:rsidR="00943DFE" w:rsidRPr="0001076F">
              <w:t xml:space="preserve">. Tiekėjas privalo užtikrinti teikiamų Paslaugų saugumą ir laikytis visų taikomų teisės aktų, reglamentuojančių informacijos ir asmens duomenų apsaugą, įskaitant Bendrąjį duomenų apsaugos reglamentą (BDAR) ir nacionalinius teisės aktus. </w:t>
            </w:r>
            <w:r w:rsidR="219DFD9C" w:rsidRPr="0001076F">
              <w:t xml:space="preserve">Tiekėjas neturi teisės perduoti, saugoti ar kitaip tvarkyti su Sutarties vykdymu susijusių duomenų už Europos Sąjungos ar Europos ekonominės erdvės ribų be išankstinio rašytinio Pirkėjo sutikimo, išskyrus atvejus, kai tai aiškiai leidžiama pagal taikytinus teisės aktus ir yra įgyvendintos visos teisėtos perdavimo priemonės. </w:t>
            </w:r>
            <w:r w:rsidR="4334B2F2" w:rsidRPr="6EE41065">
              <w:rPr>
                <w:szCs w:val="24"/>
              </w:rPr>
              <w:t xml:space="preserve">Šalys, esant poreikiui ir atsižvelgdamos į faktines su Sutarties vykdymu susijusias asmens duomenų </w:t>
            </w:r>
            <w:r w:rsidR="4334B2F2" w:rsidRPr="6EE41065">
              <w:rPr>
                <w:szCs w:val="24"/>
              </w:rPr>
              <w:lastRenderedPageBreak/>
              <w:t>tvarkymo aplinkybes, gali sudaryti atskirą susitarimą (-us) dėl asmens duomenų tvarkymo, siekdamos užtikrinti atitiktį B</w:t>
            </w:r>
            <w:r w:rsidR="4334B2F2">
              <w:t>DAR</w:t>
            </w:r>
            <w:r w:rsidR="4334B2F2" w:rsidRPr="6EE41065">
              <w:rPr>
                <w:szCs w:val="24"/>
              </w:rPr>
              <w:t xml:space="preserve"> ir kitiems taikytiniems teisės aktams.</w:t>
            </w:r>
          </w:p>
          <w:p w14:paraId="37C5B4AF" w14:textId="52541DD5" w:rsidR="00EA2967" w:rsidRPr="0001076F" w:rsidRDefault="00EA2967" w:rsidP="00EA2967">
            <w:pPr>
              <w:jc w:val="both"/>
            </w:pPr>
            <w:r w:rsidRPr="0001076F">
              <w:t xml:space="preserve">3.1.5. Tiekėjas, vykdydamas Sutartį, privalo </w:t>
            </w:r>
            <w:r w:rsidR="0899EB20" w:rsidRPr="0001076F">
              <w:t xml:space="preserve">užtikrinti Techninėje specifikacijoje, šioje Sutartyje ir Pirkėjo Tiekėjui raštu pateiktuose ar kitu aiškiu būdu su juo suderintuose informacinių sistemų saugumo reikalavimuose nustatytų reikalavimų įgyvendinimą, taip pat </w:t>
            </w:r>
            <w:r w:rsidRPr="0001076F">
              <w:t>laikytis Lietuvos Respublikos kibernetinio saugumo įstatymo, Kibernetinio saugumo reikalavimų aprašo ir kitų su kibernetiniu saugumu susijusių teisės aktų reikalavimų, taikomų esminiams kibernetinio saugumo subjektams.</w:t>
            </w:r>
          </w:p>
          <w:p w14:paraId="71F98301" w14:textId="65D69E4C" w:rsidR="00EA2967" w:rsidRPr="0001076F" w:rsidRDefault="00EA2967" w:rsidP="09A372C3">
            <w:pPr>
              <w:jc w:val="both"/>
            </w:pPr>
            <w:r w:rsidRPr="0001076F">
              <w:t xml:space="preserve">3.1.6. </w:t>
            </w:r>
            <w:r w:rsidR="7620B97F" w:rsidRPr="0001076F">
              <w:t>Tiekimo grandinės saugumo valdymo tvarkos reikalavimai, kiek jie taikytini pagal šios Sutarties dalyką ir Tiekėjui suteikiamą prieigą, laikomi neatsiejama šios Sutarties dalimi. Tiekėjas įsipareigoja jų laikytis visą Sutarties galiojimo laikotarpį.</w:t>
            </w:r>
          </w:p>
          <w:p w14:paraId="36B16206" w14:textId="7C58A122" w:rsidR="00EA2967" w:rsidRPr="0001076F" w:rsidRDefault="7620B97F" w:rsidP="00EA2967">
            <w:pPr>
              <w:jc w:val="both"/>
            </w:pPr>
            <w:r w:rsidRPr="0001076F">
              <w:t xml:space="preserve">3.1.7. </w:t>
            </w:r>
            <w:r w:rsidR="00EA2967" w:rsidRPr="0001076F">
              <w:t xml:space="preserve">Tiekėjas privalo nedelsdamas, bet ne vėliau kaip per </w:t>
            </w:r>
            <w:r w:rsidR="28FE8D15" w:rsidRPr="0001076F">
              <w:t>4 (keturias)</w:t>
            </w:r>
            <w:r w:rsidR="00EA2967" w:rsidRPr="0001076F">
              <w:t xml:space="preserve"> valandas nuo nustatymo</w:t>
            </w:r>
            <w:r w:rsidR="28FE8D15" w:rsidRPr="0001076F">
              <w:t xml:space="preserve"> momento</w:t>
            </w:r>
            <w:r w:rsidR="00EA2967" w:rsidRPr="0001076F">
              <w:t>, informuoti Pirkėją apie visus kibernetinius incidentus, saugumo pažeidimus ar kritinius pažeidžiamumus, galinčius turėti įtakos Pirkėjo informacinių sistemų</w:t>
            </w:r>
            <w:r w:rsidR="28FE8D15" w:rsidRPr="0001076F">
              <w:t xml:space="preserve">, duomenų ar Paslaugų </w:t>
            </w:r>
            <w:r w:rsidR="00EA2967" w:rsidRPr="0001076F">
              <w:t xml:space="preserve">saugumui, </w:t>
            </w:r>
            <w:r w:rsidR="28FE8D15" w:rsidRPr="0001076F">
              <w:t>prieinamumui ar vientisumui.</w:t>
            </w:r>
            <w:r w:rsidR="1171C342" w:rsidRPr="0001076F">
              <w:t xml:space="preserve"> </w:t>
            </w:r>
            <w:r w:rsidR="28FE8D15" w:rsidRPr="0001076F">
              <w:t>Tiekėjas privalo nedelsdamas, bet ne vėliau kaip per 1 (vieną) darbo dieną, pateikti pirminę informaciją apie incidento pobūdį, paveiktas sistemas, galimą poveikį, taikytas suvaldymo priemones ir numatomus tolesnius veiksmus, o Pirkėjo prašymu – teikti papildomą informaciją iki visiško incidento ištyrimo ir pašalinimo.</w:t>
            </w:r>
            <w:r w:rsidR="00FE289E" w:rsidRPr="0001076F">
              <w:t xml:space="preserve"> Tiekėjas privalo nedelsdamas, bet ne vėliau kaip per 1 (vieną) darbo dieną, informuoti Pirkėją apie bet kokias aplinkybes, galinčias turėti įtakos Tiekėjo atitikčiai nacionalinio saugumo</w:t>
            </w:r>
            <w:r w:rsidR="28FE8D15" w:rsidRPr="0001076F">
              <w:t>,</w:t>
            </w:r>
            <w:r w:rsidR="00FE289E" w:rsidRPr="0001076F">
              <w:t xml:space="preserve"> informacinių sistemų saugumo </w:t>
            </w:r>
            <w:r w:rsidR="28FE8D15" w:rsidRPr="0001076F">
              <w:t xml:space="preserve">ar teisės aktų </w:t>
            </w:r>
            <w:r w:rsidR="00FE289E" w:rsidRPr="0001076F">
              <w:t>reikalavimams.</w:t>
            </w:r>
          </w:p>
          <w:p w14:paraId="4E0A4410" w14:textId="4AB9803A" w:rsidR="00EA2967" w:rsidRPr="0001076F" w:rsidRDefault="00EA2967" w:rsidP="00EA2967">
            <w:pPr>
              <w:jc w:val="both"/>
            </w:pPr>
            <w:r w:rsidRPr="0001076F">
              <w:t>3.1.</w:t>
            </w:r>
            <w:r w:rsidR="3E376EA2" w:rsidRPr="0001076F">
              <w:t>8</w:t>
            </w:r>
            <w:r w:rsidRPr="0001076F">
              <w:t>. Tiekėjas privalo užtikrinti, kad prieiga prie Pirkėjo informacinių sistemų, įskaitant administravimo aplinką, būtų suteikiama tik tiems Tiekėjo darbuotojams ar pasitelktiems asmenims, kurie</w:t>
            </w:r>
            <w:r w:rsidR="003903D5" w:rsidRPr="0001076F">
              <w:t xml:space="preserve"> </w:t>
            </w:r>
            <w:r w:rsidR="26EE9333" w:rsidRPr="0001076F">
              <w:t>yra saistomi</w:t>
            </w:r>
            <w:r w:rsidR="003903D5" w:rsidRPr="0001076F">
              <w:t xml:space="preserve"> konfidencialumo </w:t>
            </w:r>
            <w:r w:rsidR="26EE9333" w:rsidRPr="0001076F">
              <w:t>įsipareigojimų ir</w:t>
            </w:r>
            <w:r w:rsidR="003903D5" w:rsidRPr="0001076F">
              <w:t xml:space="preserve"> kurie</w:t>
            </w:r>
            <w:r w:rsidRPr="0001076F">
              <w:t>ms tokia prieiga būtina Sutarties vykdymui</w:t>
            </w:r>
            <w:r w:rsidR="26EE9333" w:rsidRPr="0001076F">
              <w:t>. Tiekėjas privalo užtikrinti,</w:t>
            </w:r>
            <w:r w:rsidRPr="0001076F">
              <w:t xml:space="preserve"> kad </w:t>
            </w:r>
            <w:r w:rsidR="26EE9333" w:rsidRPr="0001076F">
              <w:t>suteiktos prieigos</w:t>
            </w:r>
            <w:r w:rsidRPr="0001076F">
              <w:t xml:space="preserve"> būtų </w:t>
            </w:r>
            <w:r w:rsidR="26EE9333" w:rsidRPr="0001076F">
              <w:t>individualizuotos, valdomos, registruojamos, periodiškai peržiūrimos ir</w:t>
            </w:r>
            <w:r w:rsidRPr="0001076F">
              <w:t xml:space="preserve"> nedelsiant </w:t>
            </w:r>
            <w:r w:rsidR="26EE9333" w:rsidRPr="0001076F">
              <w:t xml:space="preserve">panaikinamos </w:t>
            </w:r>
            <w:r w:rsidRPr="0001076F">
              <w:t xml:space="preserve">pasibaigus </w:t>
            </w:r>
            <w:r w:rsidR="26EE9333" w:rsidRPr="0001076F">
              <w:t>jų būtinumui ar asmeniui netekus teisės vykdyti su Sutartimi susijusias funkcijas. Pirkėjo prašymu Tiekėjas pateikia aktualų prieigą turinčių asmenų sąrašą</w:t>
            </w:r>
            <w:r w:rsidRPr="0001076F">
              <w:t>.</w:t>
            </w:r>
          </w:p>
          <w:p w14:paraId="7AE20961" w14:textId="75517B0A" w:rsidR="00EA2967" w:rsidRPr="0001076F" w:rsidRDefault="00EA2967" w:rsidP="00EA2967">
            <w:pPr>
              <w:jc w:val="both"/>
            </w:pPr>
            <w:r w:rsidRPr="0001076F">
              <w:t>3.1.</w:t>
            </w:r>
            <w:r w:rsidR="6320059F" w:rsidRPr="0001076F">
              <w:t>9</w:t>
            </w:r>
            <w:r w:rsidRPr="0001076F">
              <w:t xml:space="preserve">. Tiekėjas privalo vykdyti Paslaugas laikydamasis Pirkėjo </w:t>
            </w:r>
            <w:r w:rsidR="142925D1" w:rsidRPr="0001076F">
              <w:t>jam raštu pateiktų ar kitu aiškiu būdu su juo suderintų informacinių sistemų naudojimo, prieigos kontrolės, nuotolinio prisijungimo, incidentų valdymo ir kitų saugumo reikalavimų, kiek tai susiję su Sutarties vykdymu.</w:t>
            </w:r>
            <w:r w:rsidR="5DDFFF29" w:rsidRPr="0001076F">
              <w:t xml:space="preserve"> </w:t>
            </w:r>
          </w:p>
          <w:p w14:paraId="2C251523" w14:textId="1B59D8B6" w:rsidR="005701DD" w:rsidRPr="0001076F" w:rsidRDefault="4ABD5C58" w:rsidP="09A372C3">
            <w:pPr>
              <w:jc w:val="both"/>
            </w:pPr>
            <w:r w:rsidRPr="0001076F">
              <w:t>3.1.</w:t>
            </w:r>
            <w:r w:rsidR="00D10B60">
              <w:t>1</w:t>
            </w:r>
            <w:r w:rsidR="2F12CE35" w:rsidRPr="0001076F">
              <w:t>0</w:t>
            </w:r>
            <w:r w:rsidRPr="0001076F">
              <w:t xml:space="preserve">. </w:t>
            </w:r>
            <w:r w:rsidR="6E73ECEB" w:rsidRPr="0001076F">
              <w:t xml:space="preserve">Pirkėjas turi teisę Sutarties vykdymo metu tikrinti, kaip Tiekėjas laikosi informacinių sistemų saugumo, kibernetinio </w:t>
            </w:r>
            <w:r w:rsidR="6E73ECEB" w:rsidRPr="0001076F">
              <w:lastRenderedPageBreak/>
              <w:t>saugumo, konfidencialumo, prieigos kontrolės ir nacionalinio saugumo reikalavimų. Tiekėjas įsipareigoja sudaryti tam sąlygas, bendradarbiauti, teikti paaiškinimus, dokumentus ir kitą pagrįstai prašomą informaciją. Nustačius neatitikimus, Tiekėjas privalo juos pašalinti per Pirkėjo nustatytą protingą terminą.</w:t>
            </w:r>
          </w:p>
          <w:p w14:paraId="75B21725" w14:textId="6CD300F6" w:rsidR="00EA2967" w:rsidRPr="0001076F" w:rsidRDefault="3FE76E3A" w:rsidP="00943DFE">
            <w:pPr>
              <w:jc w:val="both"/>
            </w:pPr>
            <w:r w:rsidRPr="0001076F">
              <w:t>3.1.1</w:t>
            </w:r>
            <w:r w:rsidR="57C5DF4E" w:rsidRPr="0001076F">
              <w:t>1</w:t>
            </w:r>
            <w:r w:rsidRPr="0001076F">
              <w:t>. Tiekėjas privalo paskirti atsakingą kontaktinį asmenį (ar asmenis), atsakingą už Paslaugų teikimo metu kylančių informacinių sistemų saugumo ir kibernetinių incidentų valdymą, ir užtikrinti jo pasiekiamumą Sutarties vykdymo laikotarpiu. Tiekėjas privalo nedelsdamas, bet ne vėliau kaip per 1 (vieną) darbo dieną, informuoti Pirkėją apie šio asmens pasikeitimą.</w:t>
            </w:r>
          </w:p>
        </w:tc>
      </w:tr>
      <w:tr w:rsidR="00CE0F1A" w14:paraId="4CB0425B" w14:textId="77777777" w:rsidTr="09A372C3">
        <w:trPr>
          <w:trHeight w:val="300"/>
        </w:trPr>
        <w:tc>
          <w:tcPr>
            <w:tcW w:w="3092" w:type="dxa"/>
            <w:gridSpan w:val="2"/>
          </w:tcPr>
          <w:p w14:paraId="3FC02957" w14:textId="77777777" w:rsidR="00CE0F1A" w:rsidRDefault="00335D56">
            <w:pPr>
              <w:rPr>
                <w:b/>
                <w:kern w:val="2"/>
                <w:szCs w:val="24"/>
              </w:rPr>
            </w:pPr>
            <w:r>
              <w:rPr>
                <w:b/>
                <w:kern w:val="2"/>
                <w:szCs w:val="24"/>
              </w:rPr>
              <w:lastRenderedPageBreak/>
              <w:t>3.2. Pirkimo pavadinimas ir numeris</w:t>
            </w:r>
          </w:p>
        </w:tc>
        <w:tc>
          <w:tcPr>
            <w:tcW w:w="6441" w:type="dxa"/>
            <w:gridSpan w:val="2"/>
          </w:tcPr>
          <w:p w14:paraId="49FEBD48" w14:textId="7A6E0C74" w:rsidR="00CE0F1A" w:rsidRPr="0001076F" w:rsidRDefault="001F28DD" w:rsidP="00F132FE">
            <w:pPr>
              <w:jc w:val="both"/>
            </w:pPr>
            <w:r w:rsidRPr="0001076F">
              <w:rPr>
                <w:kern w:val="2"/>
              </w:rPr>
              <w:t xml:space="preserve">Konkurencijos tarybos </w:t>
            </w:r>
            <w:r w:rsidR="00A81CD3">
              <w:rPr>
                <w:kern w:val="2"/>
              </w:rPr>
              <w:t xml:space="preserve">turimos </w:t>
            </w:r>
            <w:r w:rsidRPr="0001076F">
              <w:rPr>
                <w:kern w:val="2"/>
              </w:rPr>
              <w:t>internet</w:t>
            </w:r>
            <w:r w:rsidR="00FB1A61" w:rsidRPr="0001076F">
              <w:rPr>
                <w:kern w:val="2"/>
              </w:rPr>
              <w:t>o</w:t>
            </w:r>
            <w:r w:rsidRPr="0001076F">
              <w:rPr>
                <w:kern w:val="2"/>
              </w:rPr>
              <w:t xml:space="preserve"> svetainės </w:t>
            </w:r>
            <w:hyperlink r:id="rId17" w:history="1">
              <w:r w:rsidRPr="0001076F">
                <w:rPr>
                  <w:rStyle w:val="Hyperlink"/>
                  <w:color w:val="auto"/>
                  <w:kern w:val="2"/>
                </w:rPr>
                <w:t>https://kt.gov.lt</w:t>
              </w:r>
            </w:hyperlink>
            <w:r w:rsidRPr="0001076F">
              <w:rPr>
                <w:kern w:val="2"/>
              </w:rPr>
              <w:t xml:space="preserve"> palaikymo ir vystymo </w:t>
            </w:r>
            <w:r w:rsidR="00D31C90" w:rsidRPr="0001076F">
              <w:t>paslaugų pirkim</w:t>
            </w:r>
            <w:r w:rsidRPr="0001076F">
              <w:t xml:space="preserve">as NR. </w:t>
            </w:r>
            <w:r w:rsidR="00A81CD3" w:rsidRPr="00FE07ED">
              <w:rPr>
                <w:highlight w:val="yellow"/>
              </w:rPr>
              <w:t>..........</w:t>
            </w:r>
            <w:r w:rsidR="00A81CD3" w:rsidRPr="0001076F">
              <w:t xml:space="preserve"> </w:t>
            </w:r>
          </w:p>
        </w:tc>
      </w:tr>
      <w:tr w:rsidR="00CE0F1A" w14:paraId="5C63B000" w14:textId="77777777" w:rsidTr="09A372C3">
        <w:trPr>
          <w:trHeight w:val="300"/>
        </w:trPr>
        <w:tc>
          <w:tcPr>
            <w:tcW w:w="3092" w:type="dxa"/>
            <w:gridSpan w:val="2"/>
          </w:tcPr>
          <w:p w14:paraId="20EE76AD" w14:textId="77777777" w:rsidR="00CE0F1A" w:rsidRDefault="00335D56">
            <w:pPr>
              <w:rPr>
                <w:b/>
                <w:kern w:val="2"/>
                <w:szCs w:val="24"/>
              </w:rPr>
            </w:pPr>
            <w:r>
              <w:rPr>
                <w:b/>
                <w:kern w:val="2"/>
                <w:szCs w:val="24"/>
              </w:rPr>
              <w:t>3.3. Informacija apie Europos Sąjungos lėšomis finansuojamą projektą arba kitą projektą</w:t>
            </w:r>
          </w:p>
        </w:tc>
        <w:tc>
          <w:tcPr>
            <w:tcW w:w="6441" w:type="dxa"/>
            <w:gridSpan w:val="2"/>
          </w:tcPr>
          <w:p w14:paraId="774B879D" w14:textId="77777777" w:rsidR="00CE0F1A" w:rsidRPr="0001076F" w:rsidRDefault="00335D56">
            <w:pPr>
              <w:rPr>
                <w:kern w:val="2"/>
              </w:rPr>
            </w:pPr>
            <w:r w:rsidRPr="0001076F">
              <w:rPr>
                <w:kern w:val="2"/>
              </w:rPr>
              <w:t>Netaikoma</w:t>
            </w:r>
          </w:p>
          <w:p w14:paraId="621F0DDD" w14:textId="3D665B19" w:rsidR="00CE0F1A" w:rsidRPr="0001076F" w:rsidRDefault="00CE0F1A" w:rsidP="00844BA7">
            <w:pPr>
              <w:spacing w:line="259" w:lineRule="auto"/>
              <w:jc w:val="both"/>
              <w:rPr>
                <w:highlight w:val="yellow"/>
              </w:rPr>
            </w:pPr>
          </w:p>
        </w:tc>
      </w:tr>
      <w:tr w:rsidR="00CE0F1A" w14:paraId="4A9F0AA3" w14:textId="77777777" w:rsidTr="09A372C3">
        <w:trPr>
          <w:trHeight w:val="300"/>
        </w:trPr>
        <w:tc>
          <w:tcPr>
            <w:tcW w:w="9533" w:type="dxa"/>
            <w:gridSpan w:val="4"/>
          </w:tcPr>
          <w:p w14:paraId="7763CC3C" w14:textId="77777777" w:rsidR="00CE0F1A" w:rsidRPr="00A81CD3" w:rsidRDefault="00335D56">
            <w:pPr>
              <w:jc w:val="center"/>
              <w:rPr>
                <w:b/>
                <w:kern w:val="2"/>
              </w:rPr>
            </w:pPr>
            <w:r w:rsidRPr="00A81CD3">
              <w:rPr>
                <w:b/>
                <w:kern w:val="2"/>
              </w:rPr>
              <w:t>4. PASLAUGŲ SUTEIKIMO TERMINAI IR PASLAUGŲ PERDAVIMO – PRIĖMIMO TVARKA</w:t>
            </w:r>
          </w:p>
        </w:tc>
      </w:tr>
      <w:tr w:rsidR="00CE0F1A" w14:paraId="054AE105" w14:textId="77777777" w:rsidTr="09A372C3">
        <w:trPr>
          <w:trHeight w:val="300"/>
        </w:trPr>
        <w:tc>
          <w:tcPr>
            <w:tcW w:w="3092" w:type="dxa"/>
            <w:gridSpan w:val="2"/>
          </w:tcPr>
          <w:p w14:paraId="5267FE55" w14:textId="77777777" w:rsidR="00CE0F1A" w:rsidRDefault="00335D5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381B590" w14:textId="77777777" w:rsidR="00CE0F1A" w:rsidRDefault="00CE0F1A">
            <w:pPr>
              <w:rPr>
                <w:b/>
                <w:color w:val="FF0000"/>
                <w:kern w:val="2"/>
                <w:szCs w:val="24"/>
              </w:rPr>
            </w:pPr>
          </w:p>
        </w:tc>
        <w:tc>
          <w:tcPr>
            <w:tcW w:w="6441" w:type="dxa"/>
            <w:gridSpan w:val="2"/>
          </w:tcPr>
          <w:p w14:paraId="7B4CCCA4" w14:textId="5DA663CB" w:rsidR="0021701E" w:rsidRPr="0001076F" w:rsidRDefault="00EC5EF1" w:rsidP="0021701E">
            <w:pPr>
              <w:jc w:val="both"/>
              <w:rPr>
                <w:rFonts w:eastAsiaTheme="minorEastAsia"/>
              </w:rPr>
            </w:pPr>
            <w:r w:rsidRPr="0001076F">
              <w:rPr>
                <w:rFonts w:eastAsiaTheme="minorEastAsia"/>
              </w:rPr>
              <w:t xml:space="preserve">4.1.1. </w:t>
            </w:r>
            <w:r w:rsidR="003B0D07" w:rsidRPr="0001076F">
              <w:rPr>
                <w:rFonts w:eastAsiaTheme="minorEastAsia"/>
              </w:rPr>
              <w:t xml:space="preserve">Tiekėjas </w:t>
            </w:r>
            <w:r w:rsidR="0021701E" w:rsidRPr="0001076F">
              <w:rPr>
                <w:rFonts w:eastAsiaTheme="minorEastAsia"/>
              </w:rPr>
              <w:t xml:space="preserve">KT.GOV.LT </w:t>
            </w:r>
            <w:r w:rsidR="005C2A91" w:rsidRPr="0001076F">
              <w:rPr>
                <w:rFonts w:eastAsiaTheme="minorEastAsia"/>
              </w:rPr>
              <w:t>palaikymo p</w:t>
            </w:r>
            <w:r w:rsidR="003B0D07" w:rsidRPr="0001076F">
              <w:rPr>
                <w:rFonts w:eastAsiaTheme="minorEastAsia"/>
              </w:rPr>
              <w:t>aslaugas</w:t>
            </w:r>
            <w:r w:rsidR="005C2A91" w:rsidRPr="0001076F">
              <w:rPr>
                <w:rFonts w:eastAsiaTheme="minorEastAsia"/>
              </w:rPr>
              <w:t xml:space="preserve"> </w:t>
            </w:r>
            <w:r w:rsidR="003B0D07" w:rsidRPr="0001076F">
              <w:rPr>
                <w:rFonts w:eastAsiaTheme="minorEastAsia"/>
              </w:rPr>
              <w:t>įsipareigoja teikti 36 (trisdešimt šešis) mėnesius nuo Sutarties įsigaliojimo dienos</w:t>
            </w:r>
            <w:r w:rsidR="005C2A91" w:rsidRPr="0001076F">
              <w:rPr>
                <w:rFonts w:eastAsiaTheme="minorEastAsia"/>
              </w:rPr>
              <w:t>.</w:t>
            </w:r>
            <w:r w:rsidR="003B0D07" w:rsidRPr="0001076F">
              <w:rPr>
                <w:rFonts w:eastAsiaTheme="minorEastAsia"/>
              </w:rPr>
              <w:t xml:space="preserve"> </w:t>
            </w:r>
            <w:r w:rsidR="002B5203" w:rsidRPr="0001076F">
              <w:rPr>
                <w:rFonts w:eastAsiaTheme="minorEastAsia"/>
              </w:rPr>
              <w:t>Atskiri užsakymai KT.GOV.LT palaikymo paslaugoms nebus teikiami.</w:t>
            </w:r>
            <w:r w:rsidR="0021701E" w:rsidRPr="0001076F">
              <w:rPr>
                <w:rFonts w:eastAsiaTheme="minorEastAsia"/>
              </w:rPr>
              <w:t xml:space="preserve"> KT.GOV.LT palaikymo paslaugas, nurodytas Sutarties specialiųjų sąlygų 3.1.1.1 papunktyje, Tiekėjas turi pradėti teikti ne vėliau kaip per 1 (vieną) darbo dieną nuo Sutarties įsigaliojimo dienos.</w:t>
            </w:r>
          </w:p>
          <w:p w14:paraId="440E5C22" w14:textId="4C53BAA5" w:rsidR="005C2A91" w:rsidRPr="0001076F" w:rsidRDefault="005C2A91" w:rsidP="00F132FE">
            <w:pPr>
              <w:jc w:val="both"/>
              <w:rPr>
                <w:rFonts w:eastAsiaTheme="minorEastAsia"/>
              </w:rPr>
            </w:pPr>
          </w:p>
          <w:p w14:paraId="4C2D2A79" w14:textId="22812F6C" w:rsidR="00EC5EF1" w:rsidRPr="0001076F" w:rsidRDefault="005C2A91" w:rsidP="09A372C3">
            <w:pPr>
              <w:spacing w:line="259" w:lineRule="auto"/>
              <w:jc w:val="both"/>
              <w:rPr>
                <w:rFonts w:eastAsiaTheme="minorEastAsia"/>
              </w:rPr>
            </w:pPr>
            <w:r w:rsidRPr="0001076F">
              <w:rPr>
                <w:rFonts w:eastAsiaTheme="minorEastAsia"/>
              </w:rPr>
              <w:t xml:space="preserve">4.1.2. Tiekėjas </w:t>
            </w:r>
            <w:r w:rsidR="0021701E" w:rsidRPr="0001076F">
              <w:rPr>
                <w:rFonts w:eastAsiaTheme="minorEastAsia"/>
              </w:rPr>
              <w:t xml:space="preserve">KT.GOV.LT vystymo </w:t>
            </w:r>
            <w:r w:rsidRPr="0001076F">
              <w:rPr>
                <w:rFonts w:eastAsiaTheme="minorEastAsia"/>
              </w:rPr>
              <w:t xml:space="preserve">paslaugas įsipareigoja teikti 36 (trisdešimt šešis) mėnesius nuo Sutarties įsigaliojimo dienos </w:t>
            </w:r>
            <w:r w:rsidR="003B0D07" w:rsidRPr="0001076F">
              <w:rPr>
                <w:rFonts w:eastAsiaTheme="minorEastAsia"/>
              </w:rPr>
              <w:t>arba iki bus išnaudota</w:t>
            </w:r>
            <w:r w:rsidR="0021701E" w:rsidRPr="0001076F">
              <w:rPr>
                <w:rFonts w:eastAsiaTheme="minorEastAsia"/>
              </w:rPr>
              <w:t>s</w:t>
            </w:r>
            <w:r w:rsidR="003B0D07" w:rsidRPr="0001076F">
              <w:rPr>
                <w:rFonts w:eastAsiaTheme="minorEastAsia"/>
              </w:rPr>
              <w:t xml:space="preserve"> </w:t>
            </w:r>
            <w:r w:rsidR="0021701E" w:rsidRPr="0001076F">
              <w:rPr>
                <w:rFonts w:eastAsiaTheme="minorEastAsia"/>
              </w:rPr>
              <w:t>maksimalus vystymo valandų kiekis (</w:t>
            </w:r>
            <w:r w:rsidR="00DF62D6" w:rsidRPr="0001076F">
              <w:rPr>
                <w:rFonts w:eastAsiaTheme="minorEastAsia"/>
              </w:rPr>
              <w:t>t</w:t>
            </w:r>
            <w:r w:rsidR="0021701E" w:rsidRPr="0001076F">
              <w:rPr>
                <w:rFonts w:eastAsiaTheme="minorEastAsia"/>
              </w:rPr>
              <w:t>.</w:t>
            </w:r>
            <w:r w:rsidR="00992887" w:rsidRPr="0001076F">
              <w:rPr>
                <w:rFonts w:eastAsiaTheme="minorEastAsia"/>
              </w:rPr>
              <w:t xml:space="preserve"> </w:t>
            </w:r>
            <w:r w:rsidR="0021701E" w:rsidRPr="0001076F">
              <w:rPr>
                <w:rFonts w:eastAsiaTheme="minorEastAsia"/>
              </w:rPr>
              <w:t xml:space="preserve">y. </w:t>
            </w:r>
            <w:r w:rsidR="00437E87">
              <w:rPr>
                <w:rFonts w:eastAsiaTheme="minorEastAsia"/>
                <w:lang w:val="en-US"/>
              </w:rPr>
              <w:t>445</w:t>
            </w:r>
            <w:r w:rsidR="0021701E" w:rsidRPr="0001076F">
              <w:rPr>
                <w:rFonts w:eastAsiaTheme="minorEastAsia"/>
              </w:rPr>
              <w:t xml:space="preserve"> valandų)</w:t>
            </w:r>
            <w:r w:rsidR="00741C94" w:rsidRPr="0001076F">
              <w:rPr>
                <w:rFonts w:eastAsiaTheme="minorEastAsia"/>
              </w:rPr>
              <w:t xml:space="preserve"> </w:t>
            </w:r>
            <w:r w:rsidR="003B0D07" w:rsidRPr="0001076F">
              <w:rPr>
                <w:rFonts w:eastAsiaTheme="minorEastAsia"/>
              </w:rPr>
              <w:t>– atsižvelgiant į tai, kas įvyks anksčiau.</w:t>
            </w:r>
            <w:r w:rsidR="002B5203" w:rsidRPr="0001076F">
              <w:rPr>
                <w:rFonts w:eastAsiaTheme="minorEastAsia"/>
              </w:rPr>
              <w:t xml:space="preserve"> </w:t>
            </w:r>
            <w:bookmarkStart w:id="0" w:name="_Hlk101771932"/>
            <w:r w:rsidR="0021701E" w:rsidRPr="0001076F">
              <w:rPr>
                <w:rFonts w:eastAsiaTheme="minorEastAsia"/>
              </w:rPr>
              <w:t xml:space="preserve">Pirkėjas KT.GOV.LT  vystymo paslaugas, </w:t>
            </w:r>
            <w:r w:rsidR="0021701E" w:rsidRPr="0001076F" w:rsidDel="006573EC">
              <w:rPr>
                <w:rFonts w:eastAsiaTheme="minorEastAsia"/>
              </w:rPr>
              <w:t xml:space="preserve"> </w:t>
            </w:r>
            <w:r w:rsidR="0021701E" w:rsidRPr="0001076F">
              <w:rPr>
                <w:rFonts w:eastAsiaTheme="minorEastAsia"/>
              </w:rPr>
              <w:t xml:space="preserve">nurodytas Sutarties specialiųjų sąlygų 3.1.1.2 papunktyje, užsakys pagal poreikį, neįsipareigodamas užsakyti viso šios Sutarties specialiųjų sąlygų priede „Tiekėjo pasiūlymas“ numatyto maksimalaus valandų skaičiaus. </w:t>
            </w:r>
            <w:bookmarkEnd w:id="0"/>
            <w:r w:rsidR="0021701E" w:rsidRPr="0001076F">
              <w:rPr>
                <w:rFonts w:eastAsiaTheme="minorEastAsia"/>
              </w:rPr>
              <w:t xml:space="preserve">Užsakymai bus vykdomi pagal šios Sutarties specialiųjų sąlygų 4.3 p. nustatytą tvarką. </w:t>
            </w:r>
          </w:p>
          <w:p w14:paraId="7F3E1418" w14:textId="596800F6" w:rsidR="00EC5EF1" w:rsidRPr="0001076F" w:rsidRDefault="00EC5EF1" w:rsidP="09A372C3">
            <w:pPr>
              <w:spacing w:line="259" w:lineRule="auto"/>
              <w:jc w:val="both"/>
              <w:rPr>
                <w:rFonts w:eastAsiaTheme="minorEastAsia"/>
              </w:rPr>
            </w:pPr>
          </w:p>
          <w:p w14:paraId="4EED6BBC" w14:textId="734E30CE" w:rsidR="00EC5EF1" w:rsidRPr="0001076F" w:rsidRDefault="54E08A38" w:rsidP="0021701E">
            <w:pPr>
              <w:spacing w:line="259" w:lineRule="auto"/>
              <w:jc w:val="both"/>
            </w:pPr>
            <w:r w:rsidRPr="0001076F">
              <w:t xml:space="preserve">4.1.3. </w:t>
            </w:r>
            <w:r w:rsidR="016594A6" w:rsidRPr="0001076F">
              <w:t>Tiekėjas, vykdydamas Užsakymus, privalo imtis visų būtinų ir pagrįstų organizacinių bei techninių priemonių, kad Paslaugų teikimas nesukeltų Pirkėjo informacinių sistemų saugumo pažeidimų, veikimo sutrikimų ar duomenų praradimo rizikos.</w:t>
            </w:r>
          </w:p>
        </w:tc>
      </w:tr>
      <w:tr w:rsidR="00CE0F1A" w14:paraId="0D46430B" w14:textId="77777777" w:rsidTr="09A372C3">
        <w:trPr>
          <w:trHeight w:val="300"/>
        </w:trPr>
        <w:tc>
          <w:tcPr>
            <w:tcW w:w="3092" w:type="dxa"/>
            <w:gridSpan w:val="2"/>
          </w:tcPr>
          <w:p w14:paraId="1DB0088F" w14:textId="77777777" w:rsidR="00CE0F1A" w:rsidRDefault="00335D56">
            <w:pPr>
              <w:rPr>
                <w:b/>
                <w:kern w:val="2"/>
                <w:szCs w:val="24"/>
              </w:rPr>
            </w:pPr>
            <w:r>
              <w:rPr>
                <w:b/>
                <w:kern w:val="2"/>
                <w:szCs w:val="24"/>
              </w:rPr>
              <w:t>4.2. Paslaugų / jų dalies / etapo / periodo suteikimo termino pratęsimas</w:t>
            </w:r>
          </w:p>
        </w:tc>
        <w:tc>
          <w:tcPr>
            <w:tcW w:w="6441" w:type="dxa"/>
            <w:gridSpan w:val="2"/>
          </w:tcPr>
          <w:p w14:paraId="0545109F" w14:textId="77777777" w:rsidR="00CE0F1A" w:rsidRDefault="00335D56">
            <w:pPr>
              <w:jc w:val="both"/>
              <w:rPr>
                <w:kern w:val="2"/>
                <w:szCs w:val="24"/>
              </w:rPr>
            </w:pPr>
            <w:r>
              <w:rPr>
                <w:kern w:val="2"/>
                <w:szCs w:val="24"/>
              </w:rPr>
              <w:t>Netaikoma</w:t>
            </w:r>
          </w:p>
          <w:p w14:paraId="75E92BE7" w14:textId="1AC1AE38" w:rsidR="00CE0F1A" w:rsidRDefault="00CE0F1A">
            <w:pPr>
              <w:rPr>
                <w:szCs w:val="24"/>
              </w:rPr>
            </w:pPr>
          </w:p>
        </w:tc>
      </w:tr>
      <w:tr w:rsidR="00CE0F1A" w14:paraId="440F9F2F" w14:textId="77777777" w:rsidTr="09A372C3">
        <w:trPr>
          <w:trHeight w:val="300"/>
        </w:trPr>
        <w:tc>
          <w:tcPr>
            <w:tcW w:w="3092" w:type="dxa"/>
            <w:gridSpan w:val="2"/>
          </w:tcPr>
          <w:p w14:paraId="5B86B5DE" w14:textId="77777777" w:rsidR="00CE0F1A" w:rsidRDefault="00335D56">
            <w:pPr>
              <w:rPr>
                <w:b/>
                <w:kern w:val="2"/>
                <w:szCs w:val="24"/>
              </w:rPr>
            </w:pPr>
            <w:r>
              <w:rPr>
                <w:b/>
                <w:kern w:val="2"/>
                <w:szCs w:val="24"/>
              </w:rPr>
              <w:lastRenderedPageBreak/>
              <w:t>4.3. Užsakymų teikimo tvarka</w:t>
            </w:r>
          </w:p>
        </w:tc>
        <w:tc>
          <w:tcPr>
            <w:tcW w:w="6441" w:type="dxa"/>
            <w:gridSpan w:val="2"/>
          </w:tcPr>
          <w:p w14:paraId="2BCF179B" w14:textId="29D31E90" w:rsidR="000B05C7" w:rsidRPr="00D04769" w:rsidRDefault="3617E713" w:rsidP="46131AF4">
            <w:pPr>
              <w:spacing w:before="240" w:after="240" w:line="259" w:lineRule="auto"/>
              <w:jc w:val="both"/>
              <w:rPr>
                <w:szCs w:val="24"/>
              </w:rPr>
            </w:pPr>
            <w:r w:rsidRPr="46131AF4">
              <w:rPr>
                <w:szCs w:val="24"/>
              </w:rPr>
              <w:t>4.3.1. Tiekėjas KT.GOV.LT vystymo paslaugas, nurodytas Sutarties specialiųjų sąlygų 3.1.1.2 papunktyje, pagal atskirus Pirkėjo užsakymus įsipareigoja atlikti per Užsakyme nurodytus terminus. Jeigu konkrečiame Užsakyme terminas nenurodytas, Paslaugos turi būti suteiktos ne vėliau kaip per 30 (trisdešimt) kalendorinių dienų.</w:t>
            </w:r>
          </w:p>
          <w:p w14:paraId="44A026F1" w14:textId="6F2AD61E" w:rsidR="000B05C7" w:rsidRPr="00D04769" w:rsidRDefault="3617E713" w:rsidP="46131AF4">
            <w:pPr>
              <w:spacing w:before="240" w:after="240" w:line="259" w:lineRule="auto"/>
              <w:jc w:val="both"/>
            </w:pPr>
            <w:r w:rsidRPr="46131AF4">
              <w:rPr>
                <w:szCs w:val="24"/>
              </w:rPr>
              <w:t xml:space="preserve">4.3.2. </w:t>
            </w:r>
            <w:r w:rsidR="00E24732" w:rsidRPr="00E24732">
              <w:rPr>
                <w:szCs w:val="24"/>
              </w:rPr>
              <w:t>Užsakymas laikomas gautu kitą darbo dieną nuo jo išsiuntimo dienos.</w:t>
            </w:r>
          </w:p>
          <w:p w14:paraId="01730FB3" w14:textId="18241217" w:rsidR="000B05C7" w:rsidRPr="00D04769" w:rsidRDefault="3617E713" w:rsidP="46131AF4">
            <w:pPr>
              <w:spacing w:before="240" w:after="240" w:line="259" w:lineRule="auto"/>
              <w:jc w:val="both"/>
              <w:rPr>
                <w:szCs w:val="24"/>
              </w:rPr>
            </w:pPr>
            <w:r w:rsidRPr="46131AF4">
              <w:rPr>
                <w:szCs w:val="24"/>
              </w:rPr>
              <w:t>4.3.3. Jei KT.GOV.LT vystymo paslaugos užsakomos dalimis, paskutinis Užsakymas turi būti pateiktas ne vėliau kaip prieš terminą, kurį sudaro KT.GOV.LT vystymo paslaugų atlikimo terminas ir atsiskaitymo terminas, likęs iki Sutarties galiojimo pabaigos.</w:t>
            </w:r>
          </w:p>
          <w:p w14:paraId="17D028AE" w14:textId="4E793A8B" w:rsidR="000B05C7" w:rsidRPr="00D04769" w:rsidRDefault="3617E713" w:rsidP="46131AF4">
            <w:pPr>
              <w:spacing w:before="240" w:after="240" w:line="259" w:lineRule="auto"/>
              <w:jc w:val="both"/>
            </w:pPr>
            <w:r w:rsidRPr="46131AF4">
              <w:rPr>
                <w:szCs w:val="24"/>
              </w:rPr>
              <w:t xml:space="preserve">4.3.4. Pirkėjas Užsakymą pateikia raštu, siųsdamas el. paštu: </w:t>
            </w:r>
            <w:r w:rsidRPr="00D97E84">
              <w:rPr>
                <w:szCs w:val="24"/>
                <w:highlight w:val="yellow"/>
              </w:rPr>
              <w:t>________.</w:t>
            </w:r>
          </w:p>
          <w:p w14:paraId="36C35EB4" w14:textId="08D3AAE0" w:rsidR="000B05C7" w:rsidRPr="00D04769" w:rsidRDefault="3617E713" w:rsidP="46131AF4">
            <w:pPr>
              <w:spacing w:before="240" w:after="240" w:line="259" w:lineRule="auto"/>
              <w:jc w:val="both"/>
            </w:pPr>
            <w:r w:rsidRPr="46131AF4">
              <w:rPr>
                <w:szCs w:val="24"/>
              </w:rPr>
              <w:t>4.3.5. Pagal atskirą Užsakymą užsakytas KT.GOV.LT vystymo paslaugas Tiekėjas gali pradėti teikti tik raštu (el. paštu) suderinus su Pirkėju Paslaugų turinį, apimtį ir įvykdymo terminus bei gavus Pirkėjo raštišką patvirtinimą.</w:t>
            </w:r>
          </w:p>
          <w:p w14:paraId="54A36BFD" w14:textId="75E19BE8" w:rsidR="000B05C7" w:rsidRPr="00D04769" w:rsidRDefault="3617E713" w:rsidP="46131AF4">
            <w:pPr>
              <w:spacing w:before="240" w:after="240" w:line="259" w:lineRule="auto"/>
              <w:jc w:val="both"/>
            </w:pPr>
            <w:r w:rsidRPr="46131AF4">
              <w:rPr>
                <w:szCs w:val="24"/>
              </w:rPr>
              <w:t>4.3.6. Tiekėjas, vykdydamas Užsakymus, privalo laikytis šios Sutarties 4.1.3 papunktyje nustatytų reikalavimų, o nustatęs su Paslaugų teikimu susijusius saugumo pažeidimus ar pažeidžiamumus – nedelsdamas imtis veiksmų jiems pašalinti ir informuoti Pirkėją ne vėliau kaip per 4 (keturias) valandas nuo nustatymo momento.</w:t>
            </w:r>
          </w:p>
          <w:p w14:paraId="7E4CF04E" w14:textId="08B4CB5C" w:rsidR="000B05C7" w:rsidRPr="00D04769" w:rsidRDefault="3617E713" w:rsidP="46131AF4">
            <w:pPr>
              <w:spacing w:before="240" w:after="240" w:line="259" w:lineRule="auto"/>
              <w:jc w:val="both"/>
            </w:pPr>
            <w:r w:rsidRPr="46131AF4">
              <w:rPr>
                <w:szCs w:val="24"/>
              </w:rPr>
              <w:t>4.3.7. Tiekėjas privalo bendradarbiauti su Pirkėju tiriant kibernetinius incidentus, teikti visą reikalingą informaciją, įskaitant techninius duomenis ir sistemų veikimo žurnalus (logus), bei užtikrinti incidentų lokalizavimą ir pašalinimą per su Pirkėju suderintus terminus.</w:t>
            </w:r>
          </w:p>
          <w:p w14:paraId="55A9512D" w14:textId="35D827EC" w:rsidR="000B05C7" w:rsidRPr="00D04769" w:rsidRDefault="3617E713" w:rsidP="46131AF4">
            <w:pPr>
              <w:spacing w:before="240" w:after="240" w:line="259" w:lineRule="auto"/>
              <w:jc w:val="both"/>
            </w:pPr>
            <w:r w:rsidRPr="46131AF4">
              <w:rPr>
                <w:szCs w:val="24"/>
              </w:rPr>
              <w:t>Nustatyti saugumo pažeidžiamumai turi būti šalinami nedelsiant, atsižvelgiant į jų kritiškumą, ir ne vėliau kaip per terminus, nustatytus Techninėje specifikacijoje arba suderintus su Pirkėju.</w:t>
            </w:r>
          </w:p>
          <w:p w14:paraId="7ED4D1E6" w14:textId="73627188" w:rsidR="000B05C7" w:rsidRPr="00D04769" w:rsidRDefault="3617E713" w:rsidP="46131AF4">
            <w:pPr>
              <w:spacing w:before="240" w:after="240" w:line="259" w:lineRule="auto"/>
              <w:jc w:val="both"/>
            </w:pPr>
            <w:r w:rsidRPr="46131AF4">
              <w:rPr>
                <w:szCs w:val="24"/>
              </w:rPr>
              <w:t>Tiekėjas privalo Pirkėjo prašymu pateikti jo turimus ir (ar) pagal Sutartį privalomus kaupti su Paslaugų teikimu susijusius techninius duomenis, įskaitant veiksmų žurnalus (logus), reikalingus kibernetinių incidentų tyrimui ir saugumo vertinimui.</w:t>
            </w:r>
          </w:p>
          <w:p w14:paraId="0700AF5F" w14:textId="77777777" w:rsidR="000B05C7" w:rsidRPr="00022442" w:rsidRDefault="3617E713" w:rsidP="46131AF4">
            <w:pPr>
              <w:spacing w:before="240" w:after="240" w:line="259" w:lineRule="auto"/>
              <w:jc w:val="both"/>
              <w:rPr>
                <w:szCs w:val="24"/>
              </w:rPr>
            </w:pPr>
            <w:r w:rsidRPr="46131AF4">
              <w:rPr>
                <w:szCs w:val="24"/>
              </w:rPr>
              <w:lastRenderedPageBreak/>
              <w:t xml:space="preserve">Tiekėjas privalo iš anksto, o kai išankstinis informavimas objektyviai neįmanomas – nedelsdamas po paaiškėjimo, informuoti Pirkėją apie bet kokius esminius su Paslaugų teikimu susijusius pakeitimus, kurie gali turėti įtakos saugumui, paslaugų tęstinumui, duomenų tvarkymui, naudojamai infrastruktūrai, programinei įrangai, nuotolinei </w:t>
            </w:r>
            <w:r w:rsidRPr="00A50CFE">
              <w:rPr>
                <w:szCs w:val="24"/>
              </w:rPr>
              <w:t>prieigai</w:t>
            </w:r>
            <w:r w:rsidRPr="46131AF4">
              <w:rPr>
                <w:szCs w:val="24"/>
              </w:rPr>
              <w:t xml:space="preserve"> ar pasitelkiamiems </w:t>
            </w:r>
            <w:r w:rsidRPr="00A50CFE">
              <w:rPr>
                <w:szCs w:val="24"/>
              </w:rPr>
              <w:t>tretiesiems asmenims.</w:t>
            </w:r>
          </w:p>
          <w:p w14:paraId="0AA7024B" w14:textId="13840314" w:rsidR="00A50CFE" w:rsidRPr="00D04769" w:rsidRDefault="00A50CFE" w:rsidP="46131AF4">
            <w:pPr>
              <w:spacing w:before="240" w:after="240" w:line="259" w:lineRule="auto"/>
              <w:jc w:val="both"/>
            </w:pPr>
            <w:r w:rsidRPr="00A50CFE">
              <w:t>Paslaugos laikomos tinkamai suteiktomis tik tuo atveju, jei jos atitinka Techninės specifikacijos reikalavimus, įskaitant, bet neapsiribojant, dokumentacijos pateikimą, prieinamumo, suderinamumo ir atsarginių kopijų sudarymo reikalavimus.</w:t>
            </w:r>
          </w:p>
        </w:tc>
      </w:tr>
      <w:tr w:rsidR="00CE0F1A" w14:paraId="28369A14" w14:textId="77777777" w:rsidTr="09A372C3">
        <w:trPr>
          <w:trHeight w:val="1831"/>
        </w:trPr>
        <w:tc>
          <w:tcPr>
            <w:tcW w:w="3092" w:type="dxa"/>
            <w:gridSpan w:val="2"/>
            <w:tcBorders>
              <w:top w:val="single" w:sz="4" w:space="0" w:color="auto"/>
              <w:left w:val="single" w:sz="4" w:space="0" w:color="auto"/>
              <w:bottom w:val="single" w:sz="4" w:space="0" w:color="auto"/>
              <w:right w:val="single" w:sz="4" w:space="0" w:color="auto"/>
            </w:tcBorders>
          </w:tcPr>
          <w:p w14:paraId="265AA0CC" w14:textId="77777777" w:rsidR="00CE0F1A" w:rsidRDefault="00335D56">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43BE115" w14:textId="6637D2EA" w:rsidR="00CE0F1A" w:rsidRPr="00D31C90" w:rsidRDefault="00335D56">
            <w:pPr>
              <w:rPr>
                <w:kern w:val="2"/>
                <w:szCs w:val="24"/>
              </w:rPr>
            </w:pPr>
            <w:r>
              <w:rPr>
                <w:kern w:val="2"/>
                <w:szCs w:val="24"/>
              </w:rPr>
              <w:t>Netaikoma</w:t>
            </w:r>
          </w:p>
        </w:tc>
      </w:tr>
      <w:tr w:rsidR="00CE0F1A" w14:paraId="6F90DCDF" w14:textId="77777777" w:rsidTr="09A372C3">
        <w:trPr>
          <w:trHeight w:val="300"/>
        </w:trPr>
        <w:tc>
          <w:tcPr>
            <w:tcW w:w="3092" w:type="dxa"/>
            <w:gridSpan w:val="2"/>
          </w:tcPr>
          <w:p w14:paraId="51C1B4A0" w14:textId="77777777" w:rsidR="00CE0F1A" w:rsidRDefault="00335D56">
            <w:pPr>
              <w:rPr>
                <w:b/>
                <w:kern w:val="2"/>
                <w:szCs w:val="24"/>
              </w:rPr>
            </w:pPr>
            <w:r>
              <w:rPr>
                <w:b/>
                <w:kern w:val="2"/>
                <w:szCs w:val="24"/>
              </w:rPr>
              <w:t>4.5. Pateikiami dokumentai</w:t>
            </w:r>
          </w:p>
        </w:tc>
        <w:tc>
          <w:tcPr>
            <w:tcW w:w="6441" w:type="dxa"/>
            <w:gridSpan w:val="2"/>
          </w:tcPr>
          <w:p w14:paraId="56D1DDB2" w14:textId="49A84066" w:rsidR="006A4EAA" w:rsidRPr="00844BA7" w:rsidRDefault="006A4EAA" w:rsidP="006A4EAA">
            <w:pPr>
              <w:jc w:val="both"/>
              <w:rPr>
                <w:kern w:val="2"/>
                <w:szCs w:val="24"/>
              </w:rPr>
            </w:pPr>
            <w:r w:rsidRPr="00844BA7">
              <w:rPr>
                <w:kern w:val="2"/>
                <w:szCs w:val="24"/>
                <w:lang w:val="en-US"/>
              </w:rPr>
              <w:t xml:space="preserve">4.5.1. </w:t>
            </w:r>
            <w:r w:rsidRPr="00844BA7">
              <w:rPr>
                <w:kern w:val="2"/>
                <w:szCs w:val="24"/>
              </w:rPr>
              <w:t xml:space="preserve">Turi būti pateikiami šie dokumentai: </w:t>
            </w:r>
          </w:p>
          <w:p w14:paraId="3DB5AD77" w14:textId="66CEE2CB" w:rsidR="006A4EAA" w:rsidRPr="0001076F" w:rsidRDefault="006A4EAA" w:rsidP="006A4EAA">
            <w:pPr>
              <w:jc w:val="both"/>
              <w:rPr>
                <w:kern w:val="2"/>
              </w:rPr>
            </w:pPr>
            <w:r w:rsidRPr="0001076F">
              <w:rPr>
                <w:kern w:val="2"/>
              </w:rPr>
              <w:t>4.5.1.1. Paslaugų perdavimo – priėmimo aktas ir Sąskaita faktūr</w:t>
            </w:r>
            <w:r w:rsidR="006C6E80" w:rsidRPr="0001076F">
              <w:rPr>
                <w:kern w:val="2"/>
              </w:rPr>
              <w:t>a</w:t>
            </w:r>
            <w:r w:rsidRPr="0001076F">
              <w:rPr>
                <w:kern w:val="2"/>
              </w:rPr>
              <w:t>, kai teikiamos KT.GOV.LT vystymo paslaugos, nurodytos Sutarties specialiųjų sąlygų 3.1.1.2 papunktyje;</w:t>
            </w:r>
          </w:p>
          <w:p w14:paraId="00C1496E" w14:textId="45B52B85" w:rsidR="006A4EAA" w:rsidRPr="0001076F" w:rsidRDefault="006A4EAA" w:rsidP="006A4EAA">
            <w:pPr>
              <w:jc w:val="both"/>
            </w:pPr>
            <w:r w:rsidRPr="0001076F">
              <w:rPr>
                <w:kern w:val="2"/>
              </w:rPr>
              <w:t xml:space="preserve"> 4.5.1.2. Sąskaita faktūra, kai teikiamos KT.GOV.LT palaikymo paslaugos, nurodytos Sutarties specialiųjų sąlygų 3.1.1.1 papunktyje</w:t>
            </w:r>
            <w:r w:rsidR="00164B22" w:rsidRPr="0001076F">
              <w:rPr>
                <w:kern w:val="2"/>
              </w:rPr>
              <w:t>;</w:t>
            </w:r>
            <w:r w:rsidR="00CE0166" w:rsidRPr="0001076F">
              <w:rPr>
                <w:color w:val="EE0000"/>
                <w:kern w:val="2"/>
                <w:szCs w:val="24"/>
              </w:rPr>
              <w:br/>
            </w:r>
            <w:r w:rsidR="00CE0166" w:rsidRPr="0001076F">
              <w:t xml:space="preserve">4.5.1.3. </w:t>
            </w:r>
            <w:r w:rsidR="32B5F775" w:rsidRPr="0001076F">
              <w:t>I</w:t>
            </w:r>
            <w:r w:rsidR="0FE0DC3D" w:rsidRPr="0001076F">
              <w:t xml:space="preserve">nformacija apie incidentus ir jų sprendimą </w:t>
            </w:r>
            <w:r w:rsidR="48D2E685" w:rsidRPr="0001076F">
              <w:t>nurodant incidento datą, pobūdį, paveiktas sistemas ar funkcionalumus, taikytas suvaldymo priemones, galutinio pašalinimo datą ir prevencinius veiksmus (jei tokių buvo</w:t>
            </w:r>
            <w:r w:rsidR="0FE0DC3D" w:rsidRPr="0001076F">
              <w:t>)</w:t>
            </w:r>
            <w:r w:rsidR="52CAA26A" w:rsidRPr="0001076F">
              <w:t>;</w:t>
            </w:r>
            <w:r w:rsidR="218AE91C" w:rsidRPr="0001076F">
              <w:t xml:space="preserve"> </w:t>
            </w:r>
          </w:p>
          <w:p w14:paraId="7D38E79A" w14:textId="10DB4975" w:rsidR="00B55539" w:rsidRPr="0001076F" w:rsidRDefault="52CAA26A" w:rsidP="1AFE72C7">
            <w:pPr>
              <w:jc w:val="both"/>
            </w:pPr>
            <w:r w:rsidRPr="0001076F">
              <w:rPr>
                <w:kern w:val="2"/>
              </w:rPr>
              <w:t>4.5.1.</w:t>
            </w:r>
            <w:r w:rsidR="09701D87" w:rsidRPr="0001076F">
              <w:rPr>
                <w:kern w:val="2"/>
              </w:rPr>
              <w:t>4</w:t>
            </w:r>
            <w:r w:rsidRPr="0001076F">
              <w:rPr>
                <w:kern w:val="2"/>
              </w:rPr>
              <w:t xml:space="preserve">. </w:t>
            </w:r>
            <w:r w:rsidR="55A1B25D" w:rsidRPr="0001076F">
              <w:rPr>
                <w:kern w:val="2"/>
              </w:rPr>
              <w:t>I</w:t>
            </w:r>
            <w:r w:rsidR="1AEDB34D" w:rsidRPr="0001076F">
              <w:t xml:space="preserve">nformacija apie nustatytus ir pašalintus saugumo pažeidžiamumus, nurodant jų kritiškumą, nustatymo datą, pašalinimo terminą ir faktiškai pritaikytas šalinimo priemones (jei tokių buvo). </w:t>
            </w:r>
          </w:p>
          <w:p w14:paraId="1F3F3123" w14:textId="738FDC50" w:rsidR="00CE0166" w:rsidRPr="00844BA7" w:rsidRDefault="00CE0166" w:rsidP="006A4EAA">
            <w:pPr>
              <w:jc w:val="both"/>
            </w:pPr>
          </w:p>
          <w:p w14:paraId="73099330" w14:textId="713A0284" w:rsidR="006A4EAA" w:rsidRDefault="006A4EAA" w:rsidP="006A4EAA">
            <w:pPr>
              <w:jc w:val="both"/>
            </w:pPr>
            <w:r w:rsidRPr="00844BA7">
              <w:rPr>
                <w:kern w:val="2"/>
              </w:rPr>
              <w:t>Tiekėjui nepateikus nurodytų dokumentų, laikoma, kad Paslaugos neatitinka Sutartyje nustatytų reikalavimų.</w:t>
            </w:r>
          </w:p>
          <w:p w14:paraId="0F3B4348" w14:textId="29D0204F" w:rsidR="001B163D" w:rsidRPr="00620BA6" w:rsidRDefault="001B163D" w:rsidP="00F132FE">
            <w:pPr>
              <w:jc w:val="both"/>
              <w:rPr>
                <w:szCs w:val="24"/>
                <w:highlight w:val="yellow"/>
                <w:lang w:val="en-US"/>
              </w:rPr>
            </w:pPr>
          </w:p>
        </w:tc>
      </w:tr>
      <w:tr w:rsidR="00CE0F1A" w14:paraId="0CA69A0C" w14:textId="77777777" w:rsidTr="09A372C3">
        <w:trPr>
          <w:trHeight w:val="300"/>
        </w:trPr>
        <w:tc>
          <w:tcPr>
            <w:tcW w:w="9533" w:type="dxa"/>
            <w:gridSpan w:val="4"/>
          </w:tcPr>
          <w:p w14:paraId="23764E4D" w14:textId="77777777" w:rsidR="00CE0F1A" w:rsidRDefault="00335D56">
            <w:pPr>
              <w:jc w:val="center"/>
              <w:rPr>
                <w:b/>
                <w:kern w:val="2"/>
                <w:szCs w:val="24"/>
              </w:rPr>
            </w:pPr>
            <w:r>
              <w:rPr>
                <w:b/>
                <w:kern w:val="2"/>
                <w:szCs w:val="24"/>
              </w:rPr>
              <w:t>5. SUTARTIES KAINA IR ATSISKAITYMO TVARKA</w:t>
            </w:r>
          </w:p>
        </w:tc>
      </w:tr>
      <w:tr w:rsidR="00CE0F1A" w14:paraId="338AD810" w14:textId="77777777" w:rsidTr="09A372C3">
        <w:trPr>
          <w:trHeight w:val="300"/>
        </w:trPr>
        <w:tc>
          <w:tcPr>
            <w:tcW w:w="3092" w:type="dxa"/>
            <w:gridSpan w:val="2"/>
          </w:tcPr>
          <w:p w14:paraId="6E706911" w14:textId="77777777" w:rsidR="00CE0F1A" w:rsidRDefault="00335D56">
            <w:pPr>
              <w:rPr>
                <w:b/>
                <w:kern w:val="2"/>
                <w:szCs w:val="24"/>
              </w:rPr>
            </w:pPr>
            <w:r>
              <w:rPr>
                <w:b/>
                <w:kern w:val="2"/>
                <w:szCs w:val="24"/>
              </w:rPr>
              <w:t>5.1. Sutarčiai taikomas kainos apskaičiavimo būdas</w:t>
            </w:r>
          </w:p>
        </w:tc>
        <w:tc>
          <w:tcPr>
            <w:tcW w:w="6441" w:type="dxa"/>
            <w:gridSpan w:val="2"/>
          </w:tcPr>
          <w:p w14:paraId="5247B947" w14:textId="77777777" w:rsidR="00EF4966" w:rsidRPr="00844BA7" w:rsidRDefault="00EF4966" w:rsidP="00EF4966">
            <w:pPr>
              <w:jc w:val="both"/>
              <w:rPr>
                <w:kern w:val="2"/>
                <w:szCs w:val="24"/>
              </w:rPr>
            </w:pPr>
            <w:r w:rsidRPr="00844BA7">
              <w:rPr>
                <w:kern w:val="2"/>
                <w:szCs w:val="24"/>
              </w:rPr>
              <w:t>5.1.1. Vadovaujantis Kainodaros taisyklių nustatymo metodika, patvirtinta Viešųjų pirkimų tarnybos direktoriaus 2017 m. birželio 28 d. įsakymu Nr. 1S-95 „Dėl Kainodaros taisyklių nustatymo metodikos patvirtinimo“ (toliau – Metodika), Sutarčiai taikomi šie kainos apskaičiavimo būdai:</w:t>
            </w:r>
          </w:p>
          <w:p w14:paraId="249BB76E" w14:textId="63BEE8B0" w:rsidR="00EF4966" w:rsidRPr="00844BA7" w:rsidRDefault="00EF4966" w:rsidP="00EF4966">
            <w:pPr>
              <w:jc w:val="both"/>
              <w:rPr>
                <w:kern w:val="2"/>
                <w:szCs w:val="24"/>
              </w:rPr>
            </w:pPr>
            <w:r w:rsidRPr="00844BA7">
              <w:rPr>
                <w:kern w:val="2"/>
                <w:szCs w:val="24"/>
              </w:rPr>
              <w:t xml:space="preserve">5.1.1.1. fiksuota kaina (toliau – kaina) taikoma </w:t>
            </w:r>
            <w:r w:rsidR="00C54F77" w:rsidRPr="00844BA7">
              <w:rPr>
                <w:kern w:val="2"/>
                <w:szCs w:val="24"/>
              </w:rPr>
              <w:t xml:space="preserve">KT.GOV.LT </w:t>
            </w:r>
            <w:r w:rsidR="00ED59DE" w:rsidRPr="00844BA7">
              <w:rPr>
                <w:kern w:val="2"/>
                <w:szCs w:val="24"/>
              </w:rPr>
              <w:t>palaikymo</w:t>
            </w:r>
            <w:r w:rsidRPr="00844BA7">
              <w:rPr>
                <w:kern w:val="2"/>
                <w:szCs w:val="24"/>
              </w:rPr>
              <w:t xml:space="preserve"> paslaugoms, nurodytoms šios Sutarties specialiųjų sąlygų 3.1.1.1 papunktyje;</w:t>
            </w:r>
          </w:p>
          <w:p w14:paraId="084754BF" w14:textId="581FB4F1" w:rsidR="00CE0F1A" w:rsidRPr="00893988" w:rsidRDefault="00EF4966" w:rsidP="00A2261D">
            <w:pPr>
              <w:jc w:val="both"/>
              <w:rPr>
                <w:kern w:val="2"/>
                <w:szCs w:val="24"/>
              </w:rPr>
            </w:pPr>
            <w:r w:rsidRPr="00844BA7">
              <w:rPr>
                <w:kern w:val="2"/>
                <w:szCs w:val="24"/>
              </w:rPr>
              <w:lastRenderedPageBreak/>
              <w:t xml:space="preserve">5.1.1.2. fiksuotas įkainis (toliau – įkainis) taikomas </w:t>
            </w:r>
            <w:r w:rsidR="00ED59DE" w:rsidRPr="00844BA7">
              <w:rPr>
                <w:kern w:val="2"/>
                <w:szCs w:val="24"/>
              </w:rPr>
              <w:t xml:space="preserve">KT.GOV.LT </w:t>
            </w:r>
            <w:r w:rsidRPr="00844BA7">
              <w:rPr>
                <w:kern w:val="2"/>
                <w:szCs w:val="24"/>
              </w:rPr>
              <w:t>vystymo paslaugoms, nurodytoms šios Sutarties specialiųjų sąlygų 3.1.1.2 papunktyje.</w:t>
            </w:r>
          </w:p>
        </w:tc>
      </w:tr>
      <w:tr w:rsidR="00CE0F1A" w14:paraId="67AD6FF4" w14:textId="77777777" w:rsidTr="09A372C3">
        <w:trPr>
          <w:trHeight w:val="1719"/>
        </w:trPr>
        <w:tc>
          <w:tcPr>
            <w:tcW w:w="3092" w:type="dxa"/>
            <w:gridSpan w:val="2"/>
          </w:tcPr>
          <w:p w14:paraId="50BD62C1" w14:textId="77777777" w:rsidR="00DD02CD" w:rsidRDefault="00DD02CD" w:rsidP="00DD02CD">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332D8038" w14:textId="77777777" w:rsidR="00CE0F1A" w:rsidRDefault="00CE0F1A" w:rsidP="008E34CA">
            <w:pPr>
              <w:rPr>
                <w:b/>
                <w:kern w:val="2"/>
                <w:szCs w:val="24"/>
              </w:rPr>
            </w:pPr>
          </w:p>
        </w:tc>
        <w:tc>
          <w:tcPr>
            <w:tcW w:w="6441" w:type="dxa"/>
            <w:gridSpan w:val="2"/>
          </w:tcPr>
          <w:p w14:paraId="6D88EE47" w14:textId="77777777" w:rsidR="00BE408F" w:rsidRPr="00844BA7" w:rsidRDefault="00BE408F" w:rsidP="00BE408F">
            <w:pPr>
              <w:jc w:val="both"/>
              <w:rPr>
                <w:kern w:val="2"/>
              </w:rPr>
            </w:pPr>
            <w:r w:rsidRPr="00844BA7">
              <w:rPr>
                <w:kern w:val="2"/>
              </w:rPr>
              <w:t xml:space="preserve">5.2.1. Pradinė sutarties vertė, priklausomai nuo kainos apskaičiavimo būdo yra: </w:t>
            </w:r>
          </w:p>
          <w:p w14:paraId="392A1C18" w14:textId="00D38A1C" w:rsidR="00BE408F" w:rsidRPr="00844BA7" w:rsidRDefault="00BE408F" w:rsidP="00BE408F">
            <w:pPr>
              <w:jc w:val="both"/>
              <w:rPr>
                <w:kern w:val="2"/>
              </w:rPr>
            </w:pPr>
            <w:r w:rsidRPr="00844BA7">
              <w:rPr>
                <w:kern w:val="2"/>
              </w:rPr>
              <w:t xml:space="preserve">5.2.1.1. KT.GOV.LT </w:t>
            </w:r>
            <w:r w:rsidRPr="00844BA7">
              <w:rPr>
                <w:kern w:val="2"/>
                <w:szCs w:val="24"/>
              </w:rPr>
              <w:t>palaikymo paslaugoms</w:t>
            </w:r>
            <w:r w:rsidRPr="00844BA7">
              <w:rPr>
                <w:kern w:val="2"/>
              </w:rPr>
              <w:t xml:space="preserve">, nurodytoms šios Sutarties specialiųjų sąlygų 3.1.1.1. papunktyje, yra lygi Tiekėjo pasiūlymo kainai, tai yra: </w:t>
            </w:r>
          </w:p>
          <w:p w14:paraId="1F8499C4" w14:textId="34031D0A" w:rsidR="00BE408F" w:rsidRPr="00844BA7" w:rsidRDefault="00EF4966" w:rsidP="00BE408F">
            <w:pPr>
              <w:jc w:val="both"/>
              <w:rPr>
                <w:kern w:val="2"/>
              </w:rPr>
            </w:pPr>
            <w:r w:rsidRPr="00844BA7">
              <w:rPr>
                <w:kern w:val="2"/>
                <w:lang w:val="en-US"/>
              </w:rPr>
              <w:t>_______</w:t>
            </w:r>
            <w:r w:rsidR="00BE408F" w:rsidRPr="00844BA7">
              <w:rPr>
                <w:kern w:val="2"/>
              </w:rPr>
              <w:t xml:space="preserve"> (</w:t>
            </w:r>
            <w:r w:rsidRPr="00844BA7">
              <w:rPr>
                <w:kern w:val="2"/>
              </w:rPr>
              <w:t>suma žodžiais</w:t>
            </w:r>
            <w:r w:rsidR="00BE408F" w:rsidRPr="00844BA7">
              <w:rPr>
                <w:kern w:val="2"/>
              </w:rPr>
              <w:t xml:space="preserve">)  Eur be PVM, </w:t>
            </w:r>
            <w:r w:rsidRPr="00844BA7">
              <w:rPr>
                <w:kern w:val="2"/>
                <w:lang w:val="en-US"/>
              </w:rPr>
              <w:t>_________</w:t>
            </w:r>
            <w:r w:rsidR="00BE408F" w:rsidRPr="00844BA7">
              <w:rPr>
                <w:kern w:val="2"/>
              </w:rPr>
              <w:t xml:space="preserve"> (</w:t>
            </w:r>
            <w:r w:rsidRPr="00844BA7">
              <w:rPr>
                <w:kern w:val="2"/>
              </w:rPr>
              <w:t>suma žodžiais</w:t>
            </w:r>
            <w:r w:rsidR="00BE408F" w:rsidRPr="00844BA7">
              <w:rPr>
                <w:kern w:val="2"/>
              </w:rPr>
              <w:t xml:space="preserve">) Eur su PVM, nurodytai už visą pirkimo dokumentuose ir sutartyje nurodytą perkamų </w:t>
            </w:r>
            <w:r w:rsidRPr="00844BA7">
              <w:rPr>
                <w:kern w:val="2"/>
              </w:rPr>
              <w:t xml:space="preserve">KT.GOV.LT </w:t>
            </w:r>
            <w:r w:rsidR="00BE408F" w:rsidRPr="00844BA7">
              <w:rPr>
                <w:kern w:val="2"/>
                <w:szCs w:val="24"/>
              </w:rPr>
              <w:t>palaikymo paslaugų</w:t>
            </w:r>
            <w:r w:rsidR="00BE408F" w:rsidRPr="00844BA7">
              <w:rPr>
                <w:kern w:val="2"/>
              </w:rPr>
              <w:t xml:space="preserve"> kiekį; </w:t>
            </w:r>
          </w:p>
          <w:p w14:paraId="3D0BADE6" w14:textId="5C9913ED" w:rsidR="00BE408F" w:rsidRPr="00844BA7" w:rsidRDefault="00BE408F" w:rsidP="00BE408F">
            <w:pPr>
              <w:jc w:val="both"/>
              <w:rPr>
                <w:kern w:val="2"/>
              </w:rPr>
            </w:pPr>
            <w:r w:rsidRPr="00844BA7">
              <w:rPr>
                <w:kern w:val="2"/>
              </w:rPr>
              <w:t xml:space="preserve">5.2.1.2. Pradinė sutarties vertė, </w:t>
            </w:r>
            <w:r w:rsidR="00EF4966" w:rsidRPr="00844BA7">
              <w:rPr>
                <w:kern w:val="2"/>
              </w:rPr>
              <w:t xml:space="preserve">KT.GOV.LT </w:t>
            </w:r>
            <w:r w:rsidRPr="00844BA7">
              <w:rPr>
                <w:kern w:val="2"/>
                <w:szCs w:val="24"/>
              </w:rPr>
              <w:t>vystymo paslaugoms</w:t>
            </w:r>
            <w:r w:rsidRPr="00844BA7">
              <w:rPr>
                <w:kern w:val="2"/>
              </w:rPr>
              <w:t>, nurodytoms šios Sutarties specialiųjų sąlygų 3.1.1.2. papunktyje, yra lygi</w:t>
            </w:r>
            <w:r w:rsidR="0078172E">
              <w:rPr>
                <w:rStyle w:val="FootnoteReference"/>
                <w:kern w:val="2"/>
              </w:rPr>
              <w:footnoteReference w:id="2"/>
            </w:r>
            <w:r w:rsidRPr="00844BA7">
              <w:rPr>
                <w:kern w:val="2"/>
              </w:rPr>
              <w:t xml:space="preserve"> </w:t>
            </w:r>
            <w:r w:rsidR="00EF4966" w:rsidRPr="00844BA7">
              <w:rPr>
                <w:color w:val="EE0000"/>
                <w:kern w:val="2"/>
                <w:lang w:val="en-US"/>
              </w:rPr>
              <w:t>_____</w:t>
            </w:r>
            <w:r w:rsidRPr="00844BA7">
              <w:rPr>
                <w:color w:val="EE0000"/>
                <w:kern w:val="2"/>
              </w:rPr>
              <w:t xml:space="preserve"> </w:t>
            </w:r>
            <w:r w:rsidR="00EF4966" w:rsidRPr="00844BA7">
              <w:rPr>
                <w:color w:val="EE0000"/>
                <w:kern w:val="2"/>
              </w:rPr>
              <w:t>(suma žodžiais</w:t>
            </w:r>
            <w:r w:rsidRPr="00844BA7">
              <w:rPr>
                <w:color w:val="EE0000"/>
                <w:kern w:val="2"/>
              </w:rPr>
              <w:t xml:space="preserve">) </w:t>
            </w:r>
            <w:r w:rsidRPr="00844BA7">
              <w:rPr>
                <w:kern w:val="2"/>
              </w:rPr>
              <w:t>Eur be PVM,</w:t>
            </w:r>
          </w:p>
          <w:p w14:paraId="041B2527" w14:textId="480BD55B" w:rsidR="00BE408F" w:rsidRPr="00844BA7" w:rsidRDefault="00EF4966" w:rsidP="00BE408F">
            <w:pPr>
              <w:jc w:val="both"/>
              <w:rPr>
                <w:kern w:val="2"/>
              </w:rPr>
            </w:pPr>
            <w:r w:rsidRPr="00844BA7">
              <w:rPr>
                <w:color w:val="EE0000"/>
                <w:kern w:val="2"/>
                <w:lang w:val="en-US"/>
              </w:rPr>
              <w:t>_________</w:t>
            </w:r>
            <w:r w:rsidR="00BE408F" w:rsidRPr="00844BA7">
              <w:rPr>
                <w:color w:val="EE0000"/>
                <w:kern w:val="2"/>
                <w:lang w:val="en-US"/>
              </w:rPr>
              <w:t xml:space="preserve"> (</w:t>
            </w:r>
            <w:r w:rsidRPr="00844BA7">
              <w:rPr>
                <w:color w:val="EE0000"/>
                <w:kern w:val="2"/>
              </w:rPr>
              <w:t>suma žodžiais</w:t>
            </w:r>
            <w:r w:rsidR="00BE408F" w:rsidRPr="00844BA7">
              <w:rPr>
                <w:color w:val="EE0000"/>
                <w:kern w:val="2"/>
              </w:rPr>
              <w:t xml:space="preserve">) </w:t>
            </w:r>
            <w:r w:rsidR="00BE408F" w:rsidRPr="00844BA7">
              <w:rPr>
                <w:kern w:val="2"/>
              </w:rPr>
              <w:t>Eur su PVM.</w:t>
            </w:r>
          </w:p>
          <w:p w14:paraId="63D118B3" w14:textId="0419A073" w:rsidR="00CE0F1A" w:rsidRPr="00844BA7" w:rsidRDefault="00BE408F" w:rsidP="00EF4966">
            <w:pPr>
              <w:jc w:val="both"/>
            </w:pPr>
            <w:r w:rsidRPr="00844BA7">
              <w:rPr>
                <w:kern w:val="2"/>
              </w:rPr>
              <w:t>5.2.2. Į Paslaugų kainą yra įskaičiuotos visos su Paslaugų teikimu susijusios išlaidos, mokesčiai ir rinkliavos, įskaitant bet neapsiribojant</w:t>
            </w:r>
            <w:r w:rsidRPr="00844BA7">
              <w:rPr>
                <w:kern w:val="2"/>
                <w:szCs w:val="24"/>
              </w:rPr>
              <w:t xml:space="preserve"> </w:t>
            </w:r>
            <w:r w:rsidRPr="00844BA7">
              <w:rPr>
                <w:kern w:val="2"/>
              </w:rPr>
              <w:t>visomis su dokumentų, kurių pagal šios Sutarties sąlygas gali reikalauti Pirkėjas, rengimu ir pateikimu susijusiomis išlaidomis bei aprūpinimo įrankiais, reikalingais Paslaugoms atlikti, transporto, komandiruotės ir kt. išlaidomis.</w:t>
            </w:r>
          </w:p>
        </w:tc>
      </w:tr>
      <w:tr w:rsidR="00E404D6" w14:paraId="62B51D4C" w14:textId="77777777" w:rsidTr="09A372C3">
        <w:trPr>
          <w:trHeight w:val="300"/>
        </w:trPr>
        <w:tc>
          <w:tcPr>
            <w:tcW w:w="3092" w:type="dxa"/>
            <w:gridSpan w:val="2"/>
          </w:tcPr>
          <w:p w14:paraId="3F9016B2" w14:textId="77777777" w:rsidR="00E404D6" w:rsidRDefault="00E404D6" w:rsidP="00E404D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5C37A2A" w14:textId="77777777" w:rsidR="00E404D6" w:rsidRDefault="00E404D6" w:rsidP="00E404D6">
            <w:pPr>
              <w:rPr>
                <w:b/>
                <w:kern w:val="2"/>
                <w:szCs w:val="24"/>
              </w:rPr>
            </w:pPr>
          </w:p>
          <w:p w14:paraId="07326C63" w14:textId="77777777" w:rsidR="00E404D6" w:rsidRDefault="00E404D6" w:rsidP="00E404D6">
            <w:pPr>
              <w:rPr>
                <w:kern w:val="2"/>
                <w:szCs w:val="24"/>
              </w:rPr>
            </w:pPr>
          </w:p>
        </w:tc>
        <w:tc>
          <w:tcPr>
            <w:tcW w:w="6441" w:type="dxa"/>
            <w:gridSpan w:val="2"/>
          </w:tcPr>
          <w:p w14:paraId="073A5516" w14:textId="5B4A061B" w:rsidR="00E404D6" w:rsidRPr="00970B28" w:rsidRDefault="00E404D6" w:rsidP="00E404D6">
            <w:r w:rsidRPr="6EE41065">
              <w:rPr>
                <w:kern w:val="2"/>
              </w:rPr>
              <w:t xml:space="preserve">Sutarties kaina </w:t>
            </w:r>
            <w:r w:rsidR="17F5F719" w:rsidRPr="6EE41065">
              <w:rPr>
                <w:kern w:val="2"/>
              </w:rPr>
              <w:t>/ įkainiai</w:t>
            </w:r>
            <w:r w:rsidR="4FC3FB0E" w:rsidRPr="6EE41065">
              <w:rPr>
                <w:kern w:val="2"/>
              </w:rPr>
              <w:t xml:space="preserve"> </w:t>
            </w:r>
            <w:r w:rsidRPr="6EE41065">
              <w:rPr>
                <w:kern w:val="2"/>
              </w:rPr>
              <w:t xml:space="preserve">bus </w:t>
            </w:r>
            <w:r w:rsidR="4FC3FB0E" w:rsidRPr="6EE41065">
              <w:rPr>
                <w:kern w:val="2"/>
              </w:rPr>
              <w:t>perskaičiuojam</w:t>
            </w:r>
            <w:r w:rsidR="17F5F719" w:rsidRPr="6EE41065">
              <w:rPr>
                <w:kern w:val="2"/>
              </w:rPr>
              <w:t>i</w:t>
            </w:r>
            <w:r w:rsidRPr="00970B28">
              <w:rPr>
                <w:kern w:val="2"/>
                <w:szCs w:val="24"/>
              </w:rPr>
              <w:t>:</w:t>
            </w:r>
          </w:p>
          <w:p w14:paraId="68AEC573" w14:textId="3EA2D884" w:rsidR="0078541B" w:rsidRPr="001F31CA" w:rsidRDefault="00E404D6" w:rsidP="001F31CA">
            <w:pPr>
              <w:pStyle w:val="ListParagraph"/>
              <w:numPr>
                <w:ilvl w:val="0"/>
                <w:numId w:val="10"/>
              </w:numPr>
            </w:pPr>
            <w:r w:rsidRPr="6EE41065">
              <w:rPr>
                <w:kern w:val="2"/>
              </w:rPr>
              <w:t>dėl PVM tarifo pasikeitimo</w:t>
            </w:r>
            <w:r w:rsidR="0078541B" w:rsidRPr="001F31CA">
              <w:rPr>
                <w:kern w:val="2"/>
                <w:szCs w:val="24"/>
              </w:rPr>
              <w:t>;</w:t>
            </w:r>
          </w:p>
          <w:p w14:paraId="26DF61BB" w14:textId="72B525BE" w:rsidR="00E404D6" w:rsidRPr="001F31CA" w:rsidRDefault="0078541B" w:rsidP="001F31CA">
            <w:pPr>
              <w:pStyle w:val="ListParagraph"/>
              <w:numPr>
                <w:ilvl w:val="0"/>
                <w:numId w:val="10"/>
              </w:numPr>
              <w:rPr>
                <w:color w:val="FF0000"/>
                <w:kern w:val="2"/>
              </w:rPr>
            </w:pPr>
            <w:r w:rsidRPr="6EE41065">
              <w:rPr>
                <w:kern w:val="2"/>
                <w:lang w:val="en-US"/>
              </w:rPr>
              <w:t>d</w:t>
            </w:r>
            <w:r w:rsidRPr="6EE41065">
              <w:rPr>
                <w:kern w:val="2"/>
              </w:rPr>
              <w:t>ėl kainų lygio pokyčių.</w:t>
            </w:r>
          </w:p>
        </w:tc>
      </w:tr>
      <w:tr w:rsidR="00F83C68" w14:paraId="4BA788D5" w14:textId="77777777" w:rsidTr="09A372C3">
        <w:trPr>
          <w:trHeight w:val="300"/>
        </w:trPr>
        <w:tc>
          <w:tcPr>
            <w:tcW w:w="3092" w:type="dxa"/>
            <w:gridSpan w:val="2"/>
          </w:tcPr>
          <w:p w14:paraId="5931C8B2" w14:textId="77777777" w:rsidR="00F83C68" w:rsidRDefault="00F83C68" w:rsidP="00F83C68">
            <w:pPr>
              <w:rPr>
                <w:b/>
                <w:kern w:val="2"/>
                <w:szCs w:val="24"/>
              </w:rPr>
            </w:pPr>
            <w:r>
              <w:rPr>
                <w:b/>
                <w:kern w:val="2"/>
                <w:szCs w:val="24"/>
              </w:rPr>
              <w:t>5.3.1. Sutarties kainos / įkainių peržiūra dėl PVM tarifo pasikeitimo</w:t>
            </w:r>
          </w:p>
        </w:tc>
        <w:tc>
          <w:tcPr>
            <w:tcW w:w="6441" w:type="dxa"/>
            <w:gridSpan w:val="2"/>
          </w:tcPr>
          <w:p w14:paraId="04BF1ADF" w14:textId="7AB8EF8E" w:rsidR="00F83C68" w:rsidRDefault="37E1AB03" w:rsidP="6EE41065">
            <w:pPr>
              <w:spacing w:before="240" w:after="240"/>
              <w:jc w:val="both"/>
              <w:rPr>
                <w:szCs w:val="24"/>
                <w:lang w:val="lt"/>
              </w:rPr>
            </w:pPr>
            <w:r w:rsidRPr="6EE41065">
              <w:rPr>
                <w:szCs w:val="24"/>
                <w:lang w:val="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3250EAE" w14:textId="3DD11DCA" w:rsidR="00F83C68" w:rsidRDefault="37E1AB03" w:rsidP="003E6969">
            <w:pPr>
              <w:spacing w:before="240" w:after="240"/>
              <w:jc w:val="both"/>
              <w:rPr>
                <w:szCs w:val="24"/>
                <w:lang w:val="lt"/>
              </w:rPr>
            </w:pPr>
            <w:r w:rsidRPr="6EE41065">
              <w:rPr>
                <w:szCs w:val="24"/>
                <w:lang w:val="lt"/>
              </w:rPr>
              <w:t xml:space="preserve">Perskaičiavimas įforminamas Susitarimu ne vėliau kaip per </w:t>
            </w:r>
            <w:r w:rsidRPr="6EE41065">
              <w:rPr>
                <w:b/>
                <w:bCs/>
                <w:szCs w:val="24"/>
                <w:lang w:val="lt"/>
              </w:rPr>
              <w:t>10 (dešimt) darbo dienų</w:t>
            </w:r>
            <w:r w:rsidRPr="6EE41065">
              <w:rPr>
                <w:szCs w:val="24"/>
                <w:lang w:val="lt"/>
              </w:rPr>
              <w:t xml:space="preserve"> nuo PVM mokėjimą reglamentuojančių teisės aktų pasikeitimo, kuris tampa neatskiriama Sutarties dalimi. Perskaičiuota (-as) Sutarties kaina / įkainiai taikoma (-i) už tą Paslaugų dalį, kurios bus teikiamos nuo Šalių pasirašyto Susitarimo įsigaliojimo dienos.</w:t>
            </w:r>
          </w:p>
          <w:p w14:paraId="77993588" w14:textId="71836876" w:rsidR="00F83C68" w:rsidRDefault="00F83C68" w:rsidP="6EE41065">
            <w:pPr>
              <w:jc w:val="both"/>
              <w:rPr>
                <w:color w:val="000000" w:themeColor="text1"/>
                <w:szCs w:val="24"/>
                <w:lang w:val="lt"/>
              </w:rPr>
            </w:pPr>
          </w:p>
        </w:tc>
      </w:tr>
      <w:tr w:rsidR="00F83C68" w14:paraId="3467DD49" w14:textId="77777777" w:rsidTr="09A372C3">
        <w:trPr>
          <w:trHeight w:val="300"/>
        </w:trPr>
        <w:tc>
          <w:tcPr>
            <w:tcW w:w="3092" w:type="dxa"/>
            <w:gridSpan w:val="2"/>
          </w:tcPr>
          <w:p w14:paraId="753938E7" w14:textId="77777777" w:rsidR="00F83C68" w:rsidRDefault="00F83C68" w:rsidP="00F83C68">
            <w:r w:rsidRPr="6EE41065">
              <w:rPr>
                <w:b/>
                <w:kern w:val="2"/>
              </w:rPr>
              <w:t>5.3.2.</w:t>
            </w:r>
            <w:r>
              <w:rPr>
                <w:kern w:val="2"/>
                <w:szCs w:val="24"/>
              </w:rPr>
              <w:t xml:space="preserve"> </w:t>
            </w:r>
            <w:r w:rsidRPr="6EE41065">
              <w:rPr>
                <w:b/>
                <w:kern w:val="2"/>
              </w:rPr>
              <w:t xml:space="preserve">Sutarties kainos / įkainių peržiūra dėl kitų mokesčių, lemiančių </w:t>
            </w:r>
            <w:r w:rsidRPr="6EE41065">
              <w:rPr>
                <w:b/>
                <w:kern w:val="2"/>
              </w:rPr>
              <w:lastRenderedPageBreak/>
              <w:t>Paslaugų kainos / įkainių pokytį, pasikeitimo</w:t>
            </w:r>
          </w:p>
        </w:tc>
        <w:tc>
          <w:tcPr>
            <w:tcW w:w="6441" w:type="dxa"/>
            <w:gridSpan w:val="2"/>
          </w:tcPr>
          <w:p w14:paraId="2F48FAD8" w14:textId="77777777" w:rsidR="00F83C68" w:rsidRDefault="00F83C68" w:rsidP="00F83C68">
            <w:pPr>
              <w:rPr>
                <w:kern w:val="2"/>
                <w:szCs w:val="24"/>
              </w:rPr>
            </w:pPr>
            <w:r>
              <w:rPr>
                <w:kern w:val="2"/>
                <w:szCs w:val="24"/>
              </w:rPr>
              <w:lastRenderedPageBreak/>
              <w:t>Netaikoma</w:t>
            </w:r>
          </w:p>
          <w:p w14:paraId="7EEF10E3" w14:textId="1F7E722F" w:rsidR="00F83C68" w:rsidRDefault="00F83C68" w:rsidP="00F83C68">
            <w:pPr>
              <w:rPr>
                <w:szCs w:val="24"/>
              </w:rPr>
            </w:pPr>
          </w:p>
        </w:tc>
      </w:tr>
      <w:tr w:rsidR="00F83C68" w14:paraId="1668F0CA" w14:textId="77777777" w:rsidTr="09A372C3">
        <w:trPr>
          <w:trHeight w:val="300"/>
        </w:trPr>
        <w:tc>
          <w:tcPr>
            <w:tcW w:w="3092" w:type="dxa"/>
            <w:gridSpan w:val="2"/>
          </w:tcPr>
          <w:p w14:paraId="0FA10713" w14:textId="77777777" w:rsidR="00F83C68" w:rsidRDefault="00F83C68" w:rsidP="00F83C68">
            <w:pPr>
              <w:rPr>
                <w:bCs/>
                <w:kern w:val="2"/>
                <w:szCs w:val="24"/>
              </w:rPr>
            </w:pPr>
            <w:r>
              <w:rPr>
                <w:b/>
                <w:kern w:val="2"/>
                <w:szCs w:val="24"/>
              </w:rPr>
              <w:t>5.3.3. Sutarties kainos / įkainių peržiūra dėl kainų lygio pokyčio</w:t>
            </w:r>
          </w:p>
          <w:p w14:paraId="1F1FD60B" w14:textId="4A173A3D" w:rsidR="00F83C68" w:rsidRDefault="00F83C68" w:rsidP="00F83C68">
            <w:pPr>
              <w:rPr>
                <w:b/>
                <w:kern w:val="2"/>
                <w:szCs w:val="24"/>
              </w:rPr>
            </w:pPr>
          </w:p>
        </w:tc>
        <w:tc>
          <w:tcPr>
            <w:tcW w:w="6441" w:type="dxa"/>
            <w:gridSpan w:val="2"/>
          </w:tcPr>
          <w:p w14:paraId="12B27CA2" w14:textId="3DB11B75" w:rsidR="00F83C68" w:rsidRDefault="0376CAF0" w:rsidP="0A19A209">
            <w:pPr>
              <w:spacing w:before="240" w:after="240"/>
              <w:rPr>
                <w:szCs w:val="24"/>
              </w:rPr>
            </w:pPr>
            <w:r w:rsidRPr="0A19A209">
              <w:rPr>
                <w:szCs w:val="24"/>
              </w:rPr>
              <w:t>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procentus. Sutarties kainos / įkainių peržiūra atliekama ne rečiau kaip kas 12 (dvylika) mėnesių.</w:t>
            </w:r>
          </w:p>
          <w:p w14:paraId="00237F95" w14:textId="3DB63937" w:rsidR="00F83C68" w:rsidRDefault="0376CAF0" w:rsidP="0A19A209">
            <w:pPr>
              <w:spacing w:before="240" w:after="240"/>
              <w:rPr>
                <w:szCs w:val="24"/>
              </w:rPr>
            </w:pPr>
            <w:r w:rsidRPr="0A19A209">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7E5F7A27" w14:textId="63F05CE7" w:rsidR="00F83C68" w:rsidRDefault="0376CAF0" w:rsidP="0A19A209">
            <w:pPr>
              <w:spacing w:before="240" w:after="240"/>
              <w:rPr>
                <w:szCs w:val="24"/>
              </w:rPr>
            </w:pPr>
            <w:r w:rsidRPr="0A19A209">
              <w:rPr>
                <w:szCs w:val="24"/>
              </w:rPr>
              <w:t>5.3.3.3. Jeigu Paslaugų teikimas vėluoja dėl Tiekėjo kaltės, uždelstų suteikti Paslaugų kaina / įkainiai nėra perskaičiuojami dėl kainų lygio kilimo (gali būti mažinami, tačiau negali būti didinami).</w:t>
            </w:r>
          </w:p>
          <w:p w14:paraId="1930F00D" w14:textId="5B49B4DC" w:rsidR="00F83C68" w:rsidRDefault="0376CAF0" w:rsidP="0A19A209">
            <w:pPr>
              <w:spacing w:before="240" w:after="240"/>
              <w:rPr>
                <w:szCs w:val="24"/>
              </w:rPr>
            </w:pPr>
            <w:r w:rsidRPr="0A19A209">
              <w:rPr>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75CDB13" w14:textId="4DA8546C" w:rsidR="00F83C68" w:rsidRDefault="0376CAF0" w:rsidP="0A19A209">
            <w:pPr>
              <w:spacing w:before="240" w:after="240"/>
              <w:rPr>
                <w:szCs w:val="24"/>
              </w:rPr>
            </w:pPr>
            <w:r w:rsidRPr="0A19A209">
              <w:rPr>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E23A645" w14:textId="41703552" w:rsidR="00F83C68" w:rsidRDefault="0376CAF0" w:rsidP="0A19A209">
            <w:pPr>
              <w:spacing w:before="240" w:after="240"/>
              <w:rPr>
                <w:szCs w:val="24"/>
              </w:rPr>
            </w:pPr>
            <w:r w:rsidRPr="0A19A209">
              <w:rPr>
                <w:szCs w:val="24"/>
              </w:rPr>
              <w:t>5.3.3.6. Nauja Sutarties kaina / įkainiai apskaičiuojami pagal žemiau pateiktą formulę:</w:t>
            </w:r>
          </w:p>
          <w:p w14:paraId="56F4971D" w14:textId="1E48B501" w:rsidR="00F83C68" w:rsidRDefault="0376CAF0" w:rsidP="0A19A209">
            <w:pPr>
              <w:spacing w:before="240" w:after="240"/>
              <w:rPr>
                <w:szCs w:val="24"/>
              </w:rPr>
            </w:pPr>
            <w:r w:rsidRPr="0A19A209">
              <w:rPr>
                <w:szCs w:val="24"/>
              </w:rPr>
              <w:t>a1 = a + (k/100 × a)</w:t>
            </w:r>
          </w:p>
          <w:p w14:paraId="7069067F" w14:textId="7359C8BD" w:rsidR="00F83C68" w:rsidRDefault="0376CAF0" w:rsidP="0A19A209">
            <w:pPr>
              <w:spacing w:before="240" w:after="240"/>
              <w:rPr>
                <w:szCs w:val="24"/>
              </w:rPr>
            </w:pPr>
            <w:r w:rsidRPr="0A19A209">
              <w:rPr>
                <w:szCs w:val="24"/>
              </w:rPr>
              <w:t>kur:</w:t>
            </w:r>
            <w:r w:rsidR="00F83C68">
              <w:br/>
            </w:r>
            <w:r w:rsidRPr="0A19A209">
              <w:rPr>
                <w:szCs w:val="24"/>
              </w:rPr>
              <w:t xml:space="preserve"> a – kaina / įkainis (Eur be PVM) (jei peržiūra jau buvo atlikta, tai po paskutinio perskaičiavimo)</w:t>
            </w:r>
            <w:r w:rsidR="00F83C68">
              <w:br/>
            </w:r>
            <w:r w:rsidRPr="0A19A209">
              <w:rPr>
                <w:szCs w:val="24"/>
              </w:rPr>
              <w:t xml:space="preserve"> a1 – perskaičiuota (pakeista) kaina / įkainis (Eur be PVM)</w:t>
            </w:r>
            <w:r w:rsidR="00F83C68">
              <w:br/>
            </w:r>
            <w:r w:rsidRPr="0A19A209">
              <w:rPr>
                <w:szCs w:val="24"/>
              </w:rPr>
              <w:t xml:space="preserve"> k – pagal vartotojų kainų indeksą apskaičiuotas Vartojimo prekių ir paslaugų kainų pokytis (padidėjimas arba sumažėjimas) (%).</w:t>
            </w:r>
          </w:p>
          <w:p w14:paraId="774AF1C3" w14:textId="581F23F3" w:rsidR="00F83C68" w:rsidRDefault="0376CAF0" w:rsidP="0A19A209">
            <w:pPr>
              <w:spacing w:before="240" w:after="240"/>
              <w:rPr>
                <w:szCs w:val="24"/>
              </w:rPr>
            </w:pPr>
            <w:r w:rsidRPr="0A19A209">
              <w:rPr>
                <w:szCs w:val="24"/>
              </w:rPr>
              <w:lastRenderedPageBreak/>
              <w:t>„k“ reikšmė skaičiuojama pagal formulę:</w:t>
            </w:r>
          </w:p>
          <w:p w14:paraId="59952DD3" w14:textId="393F0FC7" w:rsidR="00F83C68" w:rsidRDefault="0376CAF0" w:rsidP="0A19A209">
            <w:pPr>
              <w:spacing w:before="240" w:after="240"/>
              <w:rPr>
                <w:szCs w:val="24"/>
              </w:rPr>
            </w:pPr>
            <w:r w:rsidRPr="0A19A209">
              <w:rPr>
                <w:szCs w:val="24"/>
              </w:rPr>
              <w:t>k = (Indnaujausias / Indpradžia – 1) × 100</w:t>
            </w:r>
          </w:p>
          <w:p w14:paraId="5300748D" w14:textId="3F22C151" w:rsidR="00F83C68" w:rsidRDefault="0376CAF0" w:rsidP="0A19A209">
            <w:pPr>
              <w:spacing w:before="240" w:after="240"/>
              <w:rPr>
                <w:szCs w:val="24"/>
              </w:rPr>
            </w:pPr>
            <w:r w:rsidRPr="0A19A209">
              <w:rPr>
                <w:szCs w:val="24"/>
              </w:rPr>
              <w:t>kur:</w:t>
            </w:r>
            <w:r w:rsidR="45C0B6E2" w:rsidRPr="0A19A209">
              <w:rPr>
                <w:szCs w:val="24"/>
              </w:rPr>
              <w:t xml:space="preserve"> </w:t>
            </w:r>
            <w:r w:rsidR="00F83C68">
              <w:br/>
            </w:r>
            <w:r w:rsidRPr="0A19A209">
              <w:rPr>
                <w:szCs w:val="24"/>
              </w:rPr>
              <w:t xml:space="preserve"> Indnaujausias – kreipimosi dėl kainos / įkainių peržiūros išsiuntimo kitai Šaliai dieną paskelbtas naujausias vartojimo prekių ir paslaugų indeksas;</w:t>
            </w:r>
            <w:r w:rsidR="00F83C68">
              <w:br/>
            </w:r>
            <w:r w:rsidRPr="0A19A209">
              <w:rPr>
                <w:szCs w:val="24"/>
              </w:rPr>
              <w:t xml:space="preserve"> Indpradžia – laikotarpio pradžios datos (mėnesio) vartojimo prekių ir paslaugų indeksas.</w:t>
            </w:r>
          </w:p>
          <w:p w14:paraId="45E391D7" w14:textId="237520E9" w:rsidR="00F83C68" w:rsidRDefault="0376CAF0" w:rsidP="0A19A209">
            <w:pPr>
              <w:spacing w:before="240" w:after="240"/>
              <w:rPr>
                <w:szCs w:val="24"/>
              </w:rPr>
            </w:pPr>
            <w:r w:rsidRPr="0A19A209">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0F88FA" w14:textId="72D8C21D" w:rsidR="00F83C68" w:rsidRDefault="0376CAF0" w:rsidP="0A19A209">
            <w:pPr>
              <w:spacing w:before="240" w:after="240"/>
              <w:rPr>
                <w:szCs w:val="24"/>
              </w:rPr>
            </w:pPr>
            <w:r w:rsidRPr="0A19A209">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9995E0A" w14:textId="0066ACF0" w:rsidR="00F83C68" w:rsidRDefault="0376CAF0" w:rsidP="0A19A209">
            <w:pPr>
              <w:spacing w:before="240" w:after="240"/>
              <w:rPr>
                <w:szCs w:val="24"/>
              </w:rPr>
            </w:pPr>
            <w:r w:rsidRPr="0A19A209">
              <w:rPr>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kitą svarbią informaciją. Prašyme Šalis neturi teisės nurodyti kito indekso ar prašyti perskaičiavimo pagal kitą indeksą nei nurodytas šioje procedūroje.</w:t>
            </w:r>
          </w:p>
          <w:p w14:paraId="3FAAE5BB" w14:textId="4FF40E9B" w:rsidR="00F83C68" w:rsidRDefault="0376CAF0" w:rsidP="0A19A209">
            <w:pPr>
              <w:spacing w:before="240" w:after="240"/>
              <w:rPr>
                <w:szCs w:val="24"/>
              </w:rPr>
            </w:pPr>
            <w:r w:rsidRPr="0A19A209">
              <w:rPr>
                <w:szCs w:val="24"/>
              </w:rPr>
              <w:t>5.3.3.9. Susitarimas turi būti sudarytas per 10 (dešimt) kalendorinių dienų nuo Šalies pateikto tinkamo prašymo perskaičiuoti Sutarties kainą / įkainius gavimo dienos.</w:t>
            </w:r>
          </w:p>
          <w:p w14:paraId="136EA2D1" w14:textId="3A570F9D" w:rsidR="00F83C68" w:rsidRDefault="00F83C68" w:rsidP="0A19A209">
            <w:pPr>
              <w:spacing w:before="240" w:after="240"/>
            </w:pPr>
            <w:r w:rsidRPr="0A19A209">
              <w:rPr>
                <w:szCs w:val="24"/>
              </w:rPr>
              <w:t>5.3.3.10. Susitarimu Šalys neturi teisės keisti procedūroje nurodytos tvarkos ar kitų Sutarties nuostatų, išskyrus, jei keitimas atliekamas pagal VPĮ nuostatas.</w:t>
            </w:r>
          </w:p>
        </w:tc>
      </w:tr>
      <w:tr w:rsidR="00F83C68" w14:paraId="46300004" w14:textId="77777777" w:rsidTr="09A372C3">
        <w:trPr>
          <w:trHeight w:val="300"/>
        </w:trPr>
        <w:tc>
          <w:tcPr>
            <w:tcW w:w="3092" w:type="dxa"/>
            <w:gridSpan w:val="2"/>
          </w:tcPr>
          <w:p w14:paraId="52EA2616" w14:textId="77777777" w:rsidR="00F83C68" w:rsidRDefault="00F83C68" w:rsidP="00F83C6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BC3F660" w14:textId="77777777" w:rsidR="00F83C68" w:rsidRDefault="00F83C68" w:rsidP="00F83C68">
            <w:pPr>
              <w:rPr>
                <w:kern w:val="2"/>
                <w:szCs w:val="24"/>
              </w:rPr>
            </w:pPr>
            <w:r>
              <w:rPr>
                <w:kern w:val="2"/>
                <w:szCs w:val="24"/>
              </w:rPr>
              <w:t>Netaikoma</w:t>
            </w:r>
          </w:p>
          <w:p w14:paraId="27CFBFA8" w14:textId="77777777" w:rsidR="00F83C68" w:rsidRDefault="00F83C68" w:rsidP="00F83C68">
            <w:pPr>
              <w:rPr>
                <w:kern w:val="2"/>
                <w:szCs w:val="24"/>
              </w:rPr>
            </w:pPr>
          </w:p>
          <w:p w14:paraId="40E5AD23" w14:textId="64C484C3" w:rsidR="00F83C68" w:rsidRDefault="00F83C68" w:rsidP="00F83C68">
            <w:pPr>
              <w:rPr>
                <w:szCs w:val="24"/>
              </w:rPr>
            </w:pPr>
          </w:p>
        </w:tc>
      </w:tr>
      <w:tr w:rsidR="00F83C68" w14:paraId="65A901AC" w14:textId="77777777" w:rsidTr="09A372C3">
        <w:trPr>
          <w:trHeight w:val="300"/>
        </w:trPr>
        <w:tc>
          <w:tcPr>
            <w:tcW w:w="3092" w:type="dxa"/>
            <w:gridSpan w:val="2"/>
          </w:tcPr>
          <w:p w14:paraId="3A7D6D4C" w14:textId="77777777" w:rsidR="00F83C68" w:rsidRDefault="00F83C68" w:rsidP="00F83C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B24533C" w14:textId="77777777" w:rsidR="003B1F92" w:rsidRDefault="003B1F92" w:rsidP="003B1F92">
            <w:pPr>
              <w:rPr>
                <w:kern w:val="2"/>
                <w:szCs w:val="24"/>
              </w:rPr>
            </w:pPr>
            <w:r>
              <w:rPr>
                <w:kern w:val="2"/>
                <w:szCs w:val="24"/>
              </w:rPr>
              <w:t>Netaikoma</w:t>
            </w:r>
          </w:p>
          <w:p w14:paraId="17099515" w14:textId="0188E0CA" w:rsidR="00F83C68" w:rsidRPr="00884944" w:rsidRDefault="00F83C68" w:rsidP="00F83C68">
            <w:pPr>
              <w:rPr>
                <w:color w:val="000000"/>
                <w:szCs w:val="24"/>
                <w:lang w:eastAsia="lt-LT"/>
              </w:rPr>
            </w:pPr>
          </w:p>
        </w:tc>
      </w:tr>
      <w:tr w:rsidR="00F83C68" w14:paraId="1B8988BD" w14:textId="77777777" w:rsidTr="09A372C3">
        <w:trPr>
          <w:trHeight w:val="300"/>
        </w:trPr>
        <w:tc>
          <w:tcPr>
            <w:tcW w:w="3092" w:type="dxa"/>
            <w:gridSpan w:val="2"/>
          </w:tcPr>
          <w:p w14:paraId="1FB2026C" w14:textId="77777777" w:rsidR="00F83C68" w:rsidRDefault="00F83C68" w:rsidP="00F83C68">
            <w:pPr>
              <w:rPr>
                <w:b/>
                <w:kern w:val="2"/>
                <w:szCs w:val="24"/>
              </w:rPr>
            </w:pPr>
            <w:r>
              <w:rPr>
                <w:b/>
                <w:kern w:val="2"/>
                <w:szCs w:val="24"/>
              </w:rPr>
              <w:lastRenderedPageBreak/>
              <w:t>5.5. Atsiskaitymo su Tiekėju terminas ir tvarka</w:t>
            </w:r>
          </w:p>
        </w:tc>
        <w:tc>
          <w:tcPr>
            <w:tcW w:w="6441" w:type="dxa"/>
            <w:gridSpan w:val="2"/>
          </w:tcPr>
          <w:p w14:paraId="57F0B812" w14:textId="5F6D562E" w:rsidR="00E212CE" w:rsidRPr="00E212CE" w:rsidRDefault="00E212CE" w:rsidP="00E212CE">
            <w:pPr>
              <w:jc w:val="both"/>
              <w:rPr>
                <w:kern w:val="2"/>
              </w:rPr>
            </w:pPr>
            <w:r w:rsidRPr="00E212CE">
              <w:rPr>
                <w:kern w:val="2"/>
              </w:rPr>
              <w:t>Pirkėjas atsiskaito su Tiekėju ne vėliau kaip per 30</w:t>
            </w:r>
            <w:r>
              <w:rPr>
                <w:kern w:val="2"/>
              </w:rPr>
              <w:t xml:space="preserve"> (trisdešimt) </w:t>
            </w:r>
            <w:r w:rsidRPr="00E212CE">
              <w:rPr>
                <w:kern w:val="2"/>
              </w:rPr>
              <w:t>kalendorinių dienų nuo Sąskaitos gavimo dienos.</w:t>
            </w:r>
          </w:p>
          <w:p w14:paraId="22543923" w14:textId="77777777" w:rsidR="00E212CE" w:rsidRDefault="00E212CE" w:rsidP="00E212CE">
            <w:pPr>
              <w:jc w:val="both"/>
              <w:rPr>
                <w:kern w:val="2"/>
              </w:rPr>
            </w:pPr>
          </w:p>
          <w:p w14:paraId="6AF5E062" w14:textId="7C033846" w:rsidR="00E212CE" w:rsidRPr="00E212CE" w:rsidRDefault="00E212CE" w:rsidP="00E212CE">
            <w:pPr>
              <w:jc w:val="both"/>
              <w:rPr>
                <w:kern w:val="2"/>
              </w:rPr>
            </w:pPr>
            <w:r w:rsidRPr="00E212CE">
              <w:rPr>
                <w:kern w:val="2"/>
              </w:rPr>
              <w:t>Apmokėjimo sąlygos:</w:t>
            </w:r>
          </w:p>
          <w:p w14:paraId="70A7934B" w14:textId="77777777" w:rsidR="00E212CE" w:rsidRDefault="00E212CE" w:rsidP="00323EBA">
            <w:pPr>
              <w:jc w:val="both"/>
              <w:rPr>
                <w:kern w:val="2"/>
              </w:rPr>
            </w:pPr>
          </w:p>
          <w:p w14:paraId="6A12B08F" w14:textId="0FE8CA5A" w:rsidR="00323EBA" w:rsidRPr="00844BA7" w:rsidRDefault="00323EBA" w:rsidP="00323EBA">
            <w:pPr>
              <w:jc w:val="both"/>
            </w:pPr>
            <w:r w:rsidRPr="765C99B3">
              <w:rPr>
                <w:kern w:val="2"/>
              </w:rPr>
              <w:t xml:space="preserve">5.5.1. Paslaugų perdavimo </w:t>
            </w:r>
            <w:r w:rsidRPr="00844BA7">
              <w:rPr>
                <w:kern w:val="2"/>
              </w:rPr>
              <w:t xml:space="preserve">tvarka taikoma </w:t>
            </w:r>
            <w:r w:rsidRPr="00844BA7">
              <w:t xml:space="preserve">Sutarties specialiųjų sąlygų </w:t>
            </w:r>
            <w:r w:rsidRPr="00844BA7">
              <w:rPr>
                <w:kern w:val="2"/>
              </w:rPr>
              <w:t xml:space="preserve">3.1.1.1. papunktyje nurodytoms KT.GOV.LT </w:t>
            </w:r>
            <w:r w:rsidRPr="00844BA7">
              <w:rPr>
                <w:rFonts w:eastAsia="Calibri"/>
              </w:rPr>
              <w:t>palaikymo paslaugoms:</w:t>
            </w:r>
          </w:p>
          <w:p w14:paraId="72C206AC" w14:textId="423CDC84" w:rsidR="00323EBA" w:rsidRPr="00844BA7" w:rsidRDefault="00323EBA" w:rsidP="00323EBA">
            <w:pPr>
              <w:jc w:val="both"/>
              <w:rPr>
                <w:rFonts w:eastAsia="Arial"/>
              </w:rPr>
            </w:pPr>
            <w:r w:rsidRPr="00844BA7">
              <w:rPr>
                <w:kern w:val="2"/>
              </w:rPr>
              <w:t>5.5.1.1.</w:t>
            </w:r>
            <w:r w:rsidRPr="00844BA7">
              <w:t>Tiekėjas už per einamąjį mėnesį suteiktas, Sutarties specialiųjų sąlygų 3.1.1.</w:t>
            </w:r>
            <w:r w:rsidR="00926C99">
              <w:t>1</w:t>
            </w:r>
            <w:r w:rsidRPr="00844BA7">
              <w:rPr>
                <w:kern w:val="2"/>
              </w:rPr>
              <w:t xml:space="preserve"> papunktyje nurodytas KT.GOV.LT palaikymo paslaugas iki kito mėnesio 10 dienos, išrašo PVM sąskaitą – faktūrą Sutarties bendrųjų sąlygų </w:t>
            </w:r>
            <w:r w:rsidRPr="00844BA7">
              <w:rPr>
                <w:rFonts w:eastAsia="Arial"/>
              </w:rPr>
              <w:t>12.2.1. papunktyje nustatyta tvarka (Paslaugų priėmimo – perdavimo aktas netaikomas).</w:t>
            </w:r>
          </w:p>
          <w:p w14:paraId="1886E2DB" w14:textId="71673A71" w:rsidR="00323EBA" w:rsidRPr="00844BA7" w:rsidRDefault="00323EBA" w:rsidP="00323EBA">
            <w:pPr>
              <w:jc w:val="both"/>
              <w:rPr>
                <w:kern w:val="2"/>
              </w:rPr>
            </w:pPr>
            <w:r w:rsidRPr="00844BA7">
              <w:rPr>
                <w:kern w:val="2"/>
              </w:rPr>
              <w:t xml:space="preserve">5.5.2. </w:t>
            </w:r>
            <w:r w:rsidRPr="00844BA7">
              <w:t xml:space="preserve">Paslaugų perdavimo tvarka taikoma Sutarties specialiųjų sąlygų </w:t>
            </w:r>
            <w:r w:rsidRPr="00844BA7">
              <w:rPr>
                <w:kern w:val="2"/>
              </w:rPr>
              <w:t xml:space="preserve">3.1.1.2 papunktyje nurodytoms KT.GOV.LT </w:t>
            </w:r>
            <w:r w:rsidRPr="00844BA7">
              <w:rPr>
                <w:rFonts w:eastAsia="Calibri"/>
                <w:szCs w:val="24"/>
              </w:rPr>
              <w:t>vystymo paslaugoms</w:t>
            </w:r>
            <w:r w:rsidRPr="00844BA7">
              <w:rPr>
                <w:kern w:val="2"/>
              </w:rPr>
              <w:t xml:space="preserve">: </w:t>
            </w:r>
          </w:p>
          <w:p w14:paraId="09B9B478" w14:textId="097486CD" w:rsidR="00323EBA" w:rsidRDefault="00323EBA" w:rsidP="00323EBA">
            <w:pPr>
              <w:jc w:val="both"/>
              <w:rPr>
                <w:kern w:val="2"/>
              </w:rPr>
            </w:pPr>
            <w:r w:rsidRPr="00844BA7">
              <w:rPr>
                <w:kern w:val="2"/>
              </w:rPr>
              <w:t xml:space="preserve">5.5.2.1. </w:t>
            </w:r>
            <w:r w:rsidRPr="00844BA7">
              <w:t xml:space="preserve">Tiekėjas su Paslaugų perdavimo - priėmimo aktu, kurio forma pateikiama Sutarties priede Nr. </w:t>
            </w:r>
            <w:r w:rsidR="00B01F50">
              <w:rPr>
                <w:kern w:val="2"/>
              </w:rPr>
              <w:t>4</w:t>
            </w:r>
            <w:r w:rsidRPr="00844BA7">
              <w:t xml:space="preserve">, gali kreiptis į Pirkėją, kai </w:t>
            </w:r>
            <w:r w:rsidRPr="00844BA7">
              <w:rPr>
                <w:kern w:val="2"/>
              </w:rPr>
              <w:t xml:space="preserve">KT.GOV.LT </w:t>
            </w:r>
            <w:r w:rsidRPr="00844BA7">
              <w:t>vystymo paslaugos (nurodytos Užsakyme) visa apimtimi yra suteiktos ir</w:t>
            </w:r>
            <w:r>
              <w:t xml:space="preserve"> galimas jų rezultato perdavimas Pirkėjui</w:t>
            </w:r>
            <w:r w:rsidRPr="765C99B3">
              <w:rPr>
                <w:kern w:val="2"/>
              </w:rPr>
              <w:t xml:space="preserve">. </w:t>
            </w:r>
          </w:p>
          <w:p w14:paraId="344D08F5" w14:textId="77777777" w:rsidR="00323EBA" w:rsidRDefault="00323EBA" w:rsidP="00323EBA">
            <w:pPr>
              <w:jc w:val="both"/>
              <w:rPr>
                <w:kern w:val="2"/>
              </w:rPr>
            </w:pPr>
            <w:r w:rsidRPr="765C99B3">
              <w:rPr>
                <w:kern w:val="2"/>
              </w:rPr>
              <w:t>5.5.2.2</w:t>
            </w:r>
            <w:r>
              <w:t xml:space="preserve">. </w:t>
            </w:r>
            <w:r w:rsidRPr="00707B61">
              <w:rPr>
                <w:kern w:val="2"/>
                <w:szCs w:val="24"/>
              </w:rPr>
              <w:t>Pirkėjas</w:t>
            </w:r>
            <w:r w:rsidRPr="765C99B3">
              <w:rPr>
                <w:kern w:val="2"/>
              </w:rPr>
              <w:t xml:space="preserve">, gavęs Tiekėjo Paslaugų perdavimo - priėmimo aktą per 10 (dešimt) darbo dienų privalo: </w:t>
            </w:r>
          </w:p>
          <w:p w14:paraId="0A5D5CAC" w14:textId="3F41F528" w:rsidR="00323EBA" w:rsidRPr="00F5650C" w:rsidRDefault="00323EBA" w:rsidP="00323EBA">
            <w:pPr>
              <w:jc w:val="both"/>
              <w:rPr>
                <w:kern w:val="2"/>
              </w:rPr>
            </w:pPr>
            <w:r w:rsidRPr="765C99B3">
              <w:rPr>
                <w:kern w:val="2"/>
              </w:rPr>
              <w:t xml:space="preserve">5.5.2.2.1. </w:t>
            </w:r>
            <w:r w:rsidRPr="00F5650C">
              <w:rPr>
                <w:kern w:val="2"/>
              </w:rPr>
              <w:t xml:space="preserve">pasirašyti Paslaugų perdavimo - priėmimo aktą, jame nurodant, kad KT.GOV.LT vystymo paslaugos atitinka Sutartyje </w:t>
            </w:r>
            <w:r w:rsidR="003C4508" w:rsidRPr="00F5650C">
              <w:rPr>
                <w:kern w:val="2"/>
              </w:rPr>
              <w:t xml:space="preserve">ir </w:t>
            </w:r>
            <w:r w:rsidRPr="00F5650C">
              <w:rPr>
                <w:kern w:val="2"/>
              </w:rPr>
              <w:t xml:space="preserve">jos prieduose nustatytus reikalavimus (jei priėmimo metu neturi pastabų dėl suteiktų Paslaugų) arba </w:t>
            </w:r>
          </w:p>
          <w:p w14:paraId="3AB8F8C5" w14:textId="6D9BC176" w:rsidR="00323EBA" w:rsidRPr="00F5650C" w:rsidRDefault="00323EBA" w:rsidP="00323EBA">
            <w:pPr>
              <w:jc w:val="both"/>
              <w:rPr>
                <w:kern w:val="2"/>
              </w:rPr>
            </w:pPr>
            <w:r w:rsidRPr="00F5650C">
              <w:rPr>
                <w:kern w:val="2"/>
              </w:rPr>
              <w:t xml:space="preserve">5.5.2.2.2. pasirašyti Paslaugų perdavimo - priėmimo aktą, jame nurodant, kad KT.GOV.LT vystymo paslaugos buvo suteiktos pagal Sutartyje ir jos </w:t>
            </w:r>
            <w:r w:rsidR="00077104" w:rsidRPr="00F5650C">
              <w:rPr>
                <w:kern w:val="2"/>
              </w:rPr>
              <w:t>prieduose</w:t>
            </w:r>
            <w:r w:rsidRPr="00F5650C">
              <w:rPr>
                <w:kern w:val="2"/>
              </w:rPr>
              <w:t xml:space="preserve"> nustatytus reikalavimus, tačiau praleidus Užsakyme nustatytą terminą, arba </w:t>
            </w:r>
          </w:p>
          <w:p w14:paraId="652C5F94" w14:textId="6CB93E7D" w:rsidR="00323EBA" w:rsidDel="008A0357" w:rsidRDefault="00323EBA" w:rsidP="00323EBA">
            <w:pPr>
              <w:jc w:val="both"/>
              <w:rPr>
                <w:color w:val="000000"/>
                <w:kern w:val="2"/>
                <w:shd w:val="clear" w:color="auto" w:fill="FFFFFF"/>
              </w:rPr>
            </w:pPr>
            <w:r w:rsidRPr="00F5650C">
              <w:rPr>
                <w:kern w:val="2"/>
              </w:rPr>
              <w:t>5.5.2.2.3</w:t>
            </w:r>
            <w:r w:rsidRPr="00F5650C">
              <w:t xml:space="preserve">. </w:t>
            </w:r>
            <w:r w:rsidR="00E242A2" w:rsidRPr="00F5650C">
              <w:t>ne</w:t>
            </w:r>
            <w:r w:rsidRPr="00F5650C">
              <w:t xml:space="preserve">pasirašyti Paslaugų perdavimo - priėmimo akto, jame nurodant, kad Pirkėjas nepriima </w:t>
            </w:r>
            <w:r w:rsidRPr="00F5650C">
              <w:rPr>
                <w:kern w:val="2"/>
              </w:rPr>
              <w:t>KT.GOV.LT vystymo paslaugų</w:t>
            </w:r>
            <w:r w:rsidRPr="00F5650C">
              <w:t>. Tokiu atveju Paslaugų perdavimo – priėmimo akte Pirkėjas</w:t>
            </w:r>
            <w:r w:rsidRPr="00F5650C">
              <w:rPr>
                <w:kern w:val="2"/>
              </w:rPr>
              <w:t xml:space="preserve"> pateikia nepasirašymo pagrindą ir nurodo trūkumus ir/ar neatitikimus bei terminą per kurį Tiekėjas turi ištaisyti šiame Paslaugų perdavimo – priėmimo akte nurodytus trūkumus ir/ar neatitikimus bei pradėti taikyti sutartinę atsakomybę, jei yra Sutarties 9 skyriuje</w:t>
            </w:r>
            <w:r w:rsidRPr="00F5650C">
              <w:t xml:space="preserve"> numatytos aplinkybės. Tiekėjas tik ištaisęs trūkumus ir/ar neatitikimus, vėl įgyja teisę kreiptis į Pirkėją pagal Sutarties </w:t>
            </w:r>
            <w:r w:rsidRPr="00F5650C">
              <w:rPr>
                <w:kern w:val="2"/>
              </w:rPr>
              <w:t xml:space="preserve">specialiųjų sąlygų 5.5.2.1 papunktį su kitu Paslaugų perdavimo - priėmimo </w:t>
            </w:r>
            <w:r w:rsidRPr="00F5650C">
              <w:t>aktu.</w:t>
            </w:r>
            <w:r w:rsidRPr="00F5650C">
              <w:rPr>
                <w:kern w:val="2"/>
              </w:rPr>
              <w:t xml:space="preserve"> </w:t>
            </w:r>
            <w:r w:rsidRPr="00F5650C">
              <w:rPr>
                <w:color w:val="000000"/>
                <w:kern w:val="2"/>
                <w:shd w:val="clear" w:color="auto" w:fill="FFFFFF"/>
              </w:rPr>
              <w:t xml:space="preserve">Pirkėjui pasirašius Paslaugų priėmimo perdavimo aktą, kuriuo </w:t>
            </w:r>
            <w:r w:rsidRPr="00F5650C">
              <w:rPr>
                <w:color w:val="000000" w:themeColor="text1"/>
              </w:rPr>
              <w:t xml:space="preserve">Pirkėjas priima </w:t>
            </w:r>
            <w:r w:rsidRPr="00F5650C">
              <w:rPr>
                <w:kern w:val="2"/>
              </w:rPr>
              <w:t>KT.GOV.LT vystymo paslaugas</w:t>
            </w:r>
            <w:r w:rsidRPr="00F5650C">
              <w:t xml:space="preserve">, Tiekėjas išrašo PVM sąskaitą – faktūrą Sutarties bendrųjų sąlygų </w:t>
            </w:r>
            <w:r w:rsidRPr="00F5650C">
              <w:rPr>
                <w:rFonts w:eastAsia="Arial"/>
              </w:rPr>
              <w:t>12.2.1 papunktyje nustatyta tvarka.</w:t>
            </w:r>
          </w:p>
          <w:p w14:paraId="05474E0A" w14:textId="19F1BDFF" w:rsidR="00F83C68" w:rsidRPr="00DD56BB" w:rsidRDefault="00F83C68" w:rsidP="00AD7F8B">
            <w:pPr>
              <w:jc w:val="both"/>
              <w:rPr>
                <w:rFonts w:eastAsia="Calibri"/>
                <w:color w:val="000000"/>
                <w:u w:color="000000"/>
                <w:bdr w:val="nil"/>
                <w:lang w:eastAsia="lt-LT"/>
              </w:rPr>
            </w:pPr>
          </w:p>
        </w:tc>
      </w:tr>
      <w:tr w:rsidR="00F83C68" w14:paraId="2039B017" w14:textId="77777777" w:rsidTr="09A372C3">
        <w:trPr>
          <w:trHeight w:val="300"/>
        </w:trPr>
        <w:tc>
          <w:tcPr>
            <w:tcW w:w="3092" w:type="dxa"/>
            <w:gridSpan w:val="2"/>
          </w:tcPr>
          <w:p w14:paraId="064F697F" w14:textId="77777777" w:rsidR="00F83C68" w:rsidRDefault="00F83C68" w:rsidP="00F83C68">
            <w:pPr>
              <w:rPr>
                <w:b/>
                <w:kern w:val="2"/>
                <w:szCs w:val="24"/>
              </w:rPr>
            </w:pPr>
            <w:r>
              <w:rPr>
                <w:b/>
                <w:kern w:val="2"/>
                <w:szCs w:val="24"/>
              </w:rPr>
              <w:t>5.6. Avansas</w:t>
            </w:r>
          </w:p>
        </w:tc>
        <w:tc>
          <w:tcPr>
            <w:tcW w:w="6441" w:type="dxa"/>
            <w:gridSpan w:val="2"/>
          </w:tcPr>
          <w:p w14:paraId="2F8ECE68" w14:textId="77777777" w:rsidR="00F83C68" w:rsidRDefault="00F83C68" w:rsidP="00F83C68">
            <w:pPr>
              <w:rPr>
                <w:kern w:val="2"/>
                <w:szCs w:val="24"/>
              </w:rPr>
            </w:pPr>
            <w:r>
              <w:rPr>
                <w:kern w:val="2"/>
                <w:szCs w:val="24"/>
              </w:rPr>
              <w:t>Netaikoma</w:t>
            </w:r>
          </w:p>
          <w:p w14:paraId="3FCC6B35" w14:textId="13454F8C" w:rsidR="00F83C68" w:rsidRDefault="00F83C68" w:rsidP="00F83C68">
            <w:pPr>
              <w:spacing w:line="259" w:lineRule="auto"/>
              <w:rPr>
                <w:color w:val="000000"/>
                <w:kern w:val="2"/>
                <w:szCs w:val="24"/>
                <w:shd w:val="clear" w:color="auto" w:fill="FFFFFF"/>
              </w:rPr>
            </w:pPr>
          </w:p>
        </w:tc>
      </w:tr>
      <w:tr w:rsidR="00F83C68" w14:paraId="0132CD59" w14:textId="77777777" w:rsidTr="09A372C3">
        <w:trPr>
          <w:trHeight w:val="300"/>
        </w:trPr>
        <w:tc>
          <w:tcPr>
            <w:tcW w:w="3092" w:type="dxa"/>
            <w:gridSpan w:val="2"/>
          </w:tcPr>
          <w:p w14:paraId="6025220B" w14:textId="77777777" w:rsidR="00F83C68" w:rsidRDefault="00F83C68" w:rsidP="00F83C68">
            <w:pPr>
              <w:rPr>
                <w:b/>
                <w:kern w:val="2"/>
                <w:szCs w:val="24"/>
              </w:rPr>
            </w:pPr>
            <w:r>
              <w:rPr>
                <w:b/>
                <w:kern w:val="2"/>
                <w:szCs w:val="24"/>
              </w:rPr>
              <w:lastRenderedPageBreak/>
              <w:t>5.7. Avanso užtikrinimas</w:t>
            </w:r>
          </w:p>
        </w:tc>
        <w:tc>
          <w:tcPr>
            <w:tcW w:w="6441" w:type="dxa"/>
            <w:gridSpan w:val="2"/>
          </w:tcPr>
          <w:p w14:paraId="0B97E8F9" w14:textId="77777777" w:rsidR="00F83C68" w:rsidRDefault="00F83C68" w:rsidP="00F83C68">
            <w:pPr>
              <w:rPr>
                <w:kern w:val="2"/>
                <w:szCs w:val="24"/>
              </w:rPr>
            </w:pPr>
            <w:r>
              <w:rPr>
                <w:kern w:val="2"/>
                <w:szCs w:val="24"/>
              </w:rPr>
              <w:t>Netaikoma</w:t>
            </w:r>
          </w:p>
          <w:p w14:paraId="230E933A" w14:textId="65095FFC" w:rsidR="00F83C68" w:rsidRDefault="00F83C68" w:rsidP="00F83C68">
            <w:pPr>
              <w:rPr>
                <w:kern w:val="2"/>
                <w:szCs w:val="24"/>
              </w:rPr>
            </w:pPr>
          </w:p>
        </w:tc>
      </w:tr>
      <w:tr w:rsidR="00F83C68" w14:paraId="370AA72C" w14:textId="77777777" w:rsidTr="09A372C3">
        <w:trPr>
          <w:trHeight w:val="300"/>
        </w:trPr>
        <w:tc>
          <w:tcPr>
            <w:tcW w:w="9533" w:type="dxa"/>
            <w:gridSpan w:val="4"/>
          </w:tcPr>
          <w:p w14:paraId="14FC886E" w14:textId="77777777" w:rsidR="00F83C68" w:rsidRDefault="00F83C68" w:rsidP="00F83C68">
            <w:pPr>
              <w:jc w:val="center"/>
              <w:rPr>
                <w:bCs/>
                <w:kern w:val="2"/>
                <w:szCs w:val="24"/>
              </w:rPr>
            </w:pPr>
            <w:r>
              <w:rPr>
                <w:b/>
                <w:kern w:val="2"/>
                <w:szCs w:val="24"/>
              </w:rPr>
              <w:t>6. PASLAUGŲ KOKYBĖ IR GARANTINIAI ĮSIPAREIGOJIMAI</w:t>
            </w:r>
          </w:p>
        </w:tc>
      </w:tr>
      <w:tr w:rsidR="00F83C68" w14:paraId="0E0DE003" w14:textId="77777777" w:rsidTr="09A372C3">
        <w:trPr>
          <w:trHeight w:val="300"/>
        </w:trPr>
        <w:tc>
          <w:tcPr>
            <w:tcW w:w="3092" w:type="dxa"/>
            <w:gridSpan w:val="2"/>
          </w:tcPr>
          <w:p w14:paraId="2EBC25B4" w14:textId="77777777" w:rsidR="00F83C68" w:rsidRDefault="00F83C68" w:rsidP="00F83C68">
            <w:pPr>
              <w:rPr>
                <w:b/>
                <w:kern w:val="2"/>
                <w:szCs w:val="24"/>
              </w:rPr>
            </w:pPr>
            <w:r>
              <w:rPr>
                <w:b/>
                <w:kern w:val="2"/>
                <w:szCs w:val="24"/>
              </w:rPr>
              <w:t>6.1. Garantinis terminas</w:t>
            </w:r>
          </w:p>
        </w:tc>
        <w:tc>
          <w:tcPr>
            <w:tcW w:w="6441" w:type="dxa"/>
            <w:gridSpan w:val="2"/>
          </w:tcPr>
          <w:p w14:paraId="02FF3CF7" w14:textId="38857B61" w:rsidR="00F83C68" w:rsidRPr="00087798" w:rsidRDefault="00F83C68" w:rsidP="00087798">
            <w:pPr>
              <w:jc w:val="both"/>
              <w:rPr>
                <w:kern w:val="2"/>
                <w:szCs w:val="24"/>
                <w:highlight w:val="yellow"/>
              </w:rPr>
            </w:pPr>
          </w:p>
          <w:p w14:paraId="10E721F1" w14:textId="310481F6" w:rsidR="00F83C68" w:rsidRDefault="00087798" w:rsidP="00087798">
            <w:pPr>
              <w:spacing w:line="259" w:lineRule="auto"/>
              <w:jc w:val="both"/>
              <w:rPr>
                <w:highlight w:val="yellow"/>
              </w:rPr>
            </w:pPr>
            <w:r w:rsidRPr="00F5650C">
              <w:rPr>
                <w:kern w:val="2"/>
              </w:rPr>
              <w:t xml:space="preserve">Naujai sukurtiems ir (ar) pakeistiems bei įdiegtiems KT.GOV.LT naujinimams (t.y. KT.GOV.LT vystymo metu įdiegtiems naujiems funkcionalumams ir /ar jau esančių funkcionalumų pakeitimams, taip pat bet kokiems kitiems KT.GOV.LT pakeitimams) suteikiamas </w:t>
            </w:r>
            <w:r w:rsidR="221CADA8" w:rsidRPr="00F5650C">
              <w:rPr>
                <w:kern w:val="2"/>
              </w:rPr>
              <w:t>________</w:t>
            </w:r>
            <w:r w:rsidR="005E59FC" w:rsidRPr="005E59FC">
              <w:rPr>
                <w:i/>
                <w:iCs/>
                <w:kern w:val="2"/>
              </w:rPr>
              <w:t xml:space="preserve">(įrašomas iš pasiūlymo) </w:t>
            </w:r>
            <w:r w:rsidRPr="00F5650C">
              <w:rPr>
                <w:b/>
                <w:bCs/>
                <w:kern w:val="2"/>
              </w:rPr>
              <w:t>mėnesių</w:t>
            </w:r>
            <w:r w:rsidRPr="00F5650C">
              <w:rPr>
                <w:kern w:val="2"/>
              </w:rPr>
              <w:t xml:space="preserve"> garantinis aptarnavimas. Garantinio laikotarpio pradžia laikoma pagal atskirą Užsakymą suteiktų KT.GOV.LT vystymo paslaugų  perdavimo priėmimo akto pasirašymo (abiejų šalių) data</w:t>
            </w:r>
            <w:r w:rsidR="09D5AF3F" w:rsidRPr="00F5650C">
              <w:rPr>
                <w:kern w:val="2"/>
              </w:rPr>
              <w:t>.</w:t>
            </w:r>
          </w:p>
        </w:tc>
      </w:tr>
      <w:tr w:rsidR="00F83C68" w14:paraId="4B79EB82" w14:textId="77777777" w:rsidTr="09A372C3">
        <w:trPr>
          <w:trHeight w:val="300"/>
        </w:trPr>
        <w:tc>
          <w:tcPr>
            <w:tcW w:w="3092" w:type="dxa"/>
            <w:gridSpan w:val="2"/>
          </w:tcPr>
          <w:p w14:paraId="4557952D" w14:textId="77777777" w:rsidR="00F83C68" w:rsidRDefault="00F83C68" w:rsidP="00F83C68">
            <w:pPr>
              <w:rPr>
                <w:b/>
                <w:kern w:val="2"/>
                <w:szCs w:val="24"/>
              </w:rPr>
            </w:pPr>
            <w:r>
              <w:rPr>
                <w:b/>
                <w:szCs w:val="24"/>
              </w:rPr>
              <w:t>6.2. Terminas Paslaugų trūkumams pašalinti</w:t>
            </w:r>
          </w:p>
        </w:tc>
        <w:tc>
          <w:tcPr>
            <w:tcW w:w="6441" w:type="dxa"/>
            <w:gridSpan w:val="2"/>
          </w:tcPr>
          <w:p w14:paraId="716D0B08" w14:textId="4506C624" w:rsidR="00F53B07" w:rsidRDefault="00F53B07" w:rsidP="46131AF4">
            <w:pPr>
              <w:spacing w:before="240" w:after="240"/>
              <w:jc w:val="both"/>
            </w:pPr>
            <w:r>
              <w:t xml:space="preserve">Sutartyje nurodytu garantinio termino laikotarpiu nustačius Paslaugų trūkumų, Tiekėjas </w:t>
            </w:r>
            <w:r w:rsidR="09DA6C78">
              <w:t>privalo juos pašalinti per Pirkėjo rašytinėje pretenzijoje nurodytą protingą terminą, tačiau</w:t>
            </w:r>
            <w:r>
              <w:t xml:space="preserve"> ne vėliau kaip</w:t>
            </w:r>
            <w:r w:rsidR="09DA6C78">
              <w:t>:</w:t>
            </w:r>
            <w:r>
              <w:br/>
            </w:r>
            <w:r w:rsidR="09DA6C78">
              <w:t xml:space="preserve"> 6.2.1. per Techninėje specifikacijoje nustatytus terminus, kai trūkumai susiję su saugumo pažeidžiamumais, kibernetiniais incidentais ar kritinėmis klaidomis;</w:t>
            </w:r>
            <w:r>
              <w:br/>
            </w:r>
            <w:r w:rsidR="09DA6C78">
              <w:t xml:space="preserve"> 6.2.2. per 5 (penkias) darbo dienas</w:t>
            </w:r>
            <w:r>
              <w:t xml:space="preserve"> nuo rašytinės pretenzijos gavimo dienos</w:t>
            </w:r>
            <w:r w:rsidR="09DA6C78">
              <w:t xml:space="preserve">, kai nustatyti kiti </w:t>
            </w:r>
            <w:r>
              <w:t xml:space="preserve">Paslaugų </w:t>
            </w:r>
            <w:r w:rsidR="09DA6C78">
              <w:t>trūkumai, jeigu Šalys raštu nesusitaria dėl kito termino.</w:t>
            </w:r>
          </w:p>
          <w:p w14:paraId="2FE4B107" w14:textId="655A616F" w:rsidR="00F53B07" w:rsidRDefault="09DA6C78" w:rsidP="46131AF4">
            <w:pPr>
              <w:spacing w:before="240" w:after="240"/>
              <w:jc w:val="both"/>
            </w:pPr>
            <w:r w:rsidRPr="46131AF4">
              <w:rPr>
                <w:szCs w:val="24"/>
              </w:rPr>
              <w:t>Tiekėjas privalo nedelsdamas pradėti trūkumų šalinimo veiksmus ir, esant poreikiui, taikyti laikinas rizikos mažinimo priemones iki visiško trūkumų pašalinimo</w:t>
            </w:r>
            <w:r w:rsidR="00F53B07" w:rsidRPr="46131AF4">
              <w:rPr>
                <w:szCs w:val="24"/>
              </w:rPr>
              <w:t>.</w:t>
            </w:r>
          </w:p>
          <w:p w14:paraId="5028E22E" w14:textId="6BAEE71A" w:rsidR="00F83C68" w:rsidRDefault="00F83C68" w:rsidP="00F53B07">
            <w:pPr>
              <w:jc w:val="both"/>
            </w:pPr>
            <w:r w:rsidRPr="6E9D134E">
              <w:rPr>
                <w:kern w:val="2"/>
              </w:rPr>
              <w:t>Paslaugų trūkumų nustatymo bei šalinimo tvarka nustatyta Bendrųjų sąlygų 7 skyriuje bei Techninėje specifikacijoje (jei taikoma)</w:t>
            </w:r>
          </w:p>
        </w:tc>
      </w:tr>
      <w:tr w:rsidR="00F83C68" w14:paraId="2EC05985" w14:textId="77777777" w:rsidTr="09A372C3">
        <w:trPr>
          <w:trHeight w:val="300"/>
        </w:trPr>
        <w:tc>
          <w:tcPr>
            <w:tcW w:w="3092" w:type="dxa"/>
            <w:gridSpan w:val="2"/>
          </w:tcPr>
          <w:p w14:paraId="1F4CAA2D" w14:textId="77777777" w:rsidR="00F83C68" w:rsidRDefault="00F83C68" w:rsidP="00F83C68">
            <w:pPr>
              <w:rPr>
                <w:b/>
                <w:kern w:val="2"/>
                <w:szCs w:val="24"/>
              </w:rPr>
            </w:pPr>
            <w:r>
              <w:rPr>
                <w:b/>
                <w:szCs w:val="24"/>
              </w:rPr>
              <w:t>6.3. Kokybinių kriterijų įgyvendinimo ir tikrinimo tvarka</w:t>
            </w:r>
          </w:p>
        </w:tc>
        <w:tc>
          <w:tcPr>
            <w:tcW w:w="6441" w:type="dxa"/>
            <w:gridSpan w:val="2"/>
          </w:tcPr>
          <w:p w14:paraId="5B2952EB" w14:textId="29EBAEA2" w:rsidR="00F83C68" w:rsidRDefault="00F83C68" w:rsidP="00F83C68">
            <w:pPr>
              <w:rPr>
                <w:bCs/>
                <w:kern w:val="2"/>
                <w:szCs w:val="24"/>
              </w:rPr>
            </w:pPr>
            <w:r>
              <w:rPr>
                <w:kern w:val="2"/>
                <w:szCs w:val="24"/>
              </w:rPr>
              <w:t xml:space="preserve">Netaikoma </w:t>
            </w:r>
          </w:p>
          <w:p w14:paraId="0B6EA519" w14:textId="33B4343E" w:rsidR="00F83C68" w:rsidRDefault="00F83C68" w:rsidP="00F83C68">
            <w:pPr>
              <w:rPr>
                <w:bCs/>
                <w:kern w:val="2"/>
                <w:szCs w:val="24"/>
              </w:rPr>
            </w:pPr>
          </w:p>
        </w:tc>
      </w:tr>
      <w:tr w:rsidR="00F83C68" w14:paraId="6E38DDCD" w14:textId="77777777" w:rsidTr="09A372C3">
        <w:trPr>
          <w:trHeight w:val="300"/>
        </w:trPr>
        <w:tc>
          <w:tcPr>
            <w:tcW w:w="9533" w:type="dxa"/>
            <w:gridSpan w:val="4"/>
          </w:tcPr>
          <w:p w14:paraId="243707F4" w14:textId="77777777" w:rsidR="00F83C68" w:rsidRDefault="00F83C68" w:rsidP="00F83C68">
            <w:pPr>
              <w:jc w:val="center"/>
              <w:rPr>
                <w:b/>
                <w:kern w:val="2"/>
                <w:szCs w:val="24"/>
              </w:rPr>
            </w:pPr>
            <w:r>
              <w:rPr>
                <w:b/>
                <w:kern w:val="2"/>
                <w:szCs w:val="24"/>
              </w:rPr>
              <w:t>7. SUTARTIES VYKDYMUI PASITELKIAMI SUBTIEKĖJAI IR (AR) SPECIALISTAI</w:t>
            </w:r>
          </w:p>
        </w:tc>
      </w:tr>
      <w:tr w:rsidR="00F83C68" w14:paraId="55C2D00E" w14:textId="77777777" w:rsidTr="09A372C3">
        <w:trPr>
          <w:trHeight w:val="300"/>
        </w:trPr>
        <w:tc>
          <w:tcPr>
            <w:tcW w:w="3092" w:type="dxa"/>
            <w:gridSpan w:val="2"/>
          </w:tcPr>
          <w:p w14:paraId="16A1EA3A" w14:textId="77777777" w:rsidR="00F83C68" w:rsidRDefault="00F83C68" w:rsidP="00F83C68">
            <w:pPr>
              <w:rPr>
                <w:b/>
                <w:bCs/>
                <w:kern w:val="2"/>
                <w:szCs w:val="24"/>
              </w:rPr>
            </w:pPr>
            <w:r>
              <w:rPr>
                <w:b/>
                <w:bCs/>
                <w:kern w:val="2"/>
                <w:szCs w:val="24"/>
              </w:rPr>
              <w:t>7.1. Sutarties vykdymui pasitelkiami subtiekėjai ir (ar) specialistai</w:t>
            </w:r>
          </w:p>
        </w:tc>
        <w:tc>
          <w:tcPr>
            <w:tcW w:w="6441" w:type="dxa"/>
            <w:gridSpan w:val="2"/>
          </w:tcPr>
          <w:p w14:paraId="50E438C2" w14:textId="77777777" w:rsidR="004D000C" w:rsidRDefault="004D000C" w:rsidP="004D000C">
            <w:pPr>
              <w:rPr>
                <w:kern w:val="2"/>
                <w:szCs w:val="24"/>
              </w:rPr>
            </w:pPr>
            <w:r>
              <w:rPr>
                <w:kern w:val="2"/>
                <w:szCs w:val="24"/>
              </w:rPr>
              <w:t>Sutarties vykdymui subtiekėjai ir (ar) specialistai nepasitelkiami.</w:t>
            </w:r>
          </w:p>
          <w:p w14:paraId="5E624ECE" w14:textId="77777777" w:rsidR="004D000C" w:rsidRDefault="004D000C" w:rsidP="004D000C">
            <w:pPr>
              <w:rPr>
                <w:kern w:val="2"/>
                <w:szCs w:val="24"/>
              </w:rPr>
            </w:pPr>
          </w:p>
          <w:p w14:paraId="7C7616FD" w14:textId="77777777" w:rsidR="004D000C" w:rsidRDefault="004D000C" w:rsidP="004D000C">
            <w:pPr>
              <w:rPr>
                <w:color w:val="FF0000"/>
                <w:kern w:val="2"/>
                <w:szCs w:val="24"/>
              </w:rPr>
            </w:pPr>
            <w:r>
              <w:rPr>
                <w:color w:val="FF0000"/>
                <w:kern w:val="2"/>
                <w:szCs w:val="24"/>
              </w:rPr>
              <w:t>arba</w:t>
            </w:r>
          </w:p>
          <w:p w14:paraId="595CE62A" w14:textId="77777777" w:rsidR="004D000C" w:rsidRDefault="004D000C" w:rsidP="004D000C">
            <w:pPr>
              <w:rPr>
                <w:kern w:val="2"/>
                <w:szCs w:val="24"/>
              </w:rPr>
            </w:pPr>
          </w:p>
          <w:p w14:paraId="40289E2A" w14:textId="77777777" w:rsidR="00F83C68" w:rsidRDefault="004D000C" w:rsidP="004D000C">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05A5BFEC" w14:textId="77777777" w:rsidR="00EE64DA" w:rsidRDefault="00EE64DA" w:rsidP="004D000C">
            <w:pPr>
              <w:rPr>
                <w:b/>
                <w:kern w:val="2"/>
                <w:szCs w:val="24"/>
              </w:rPr>
            </w:pPr>
          </w:p>
          <w:p w14:paraId="63628630" w14:textId="09E28B2E" w:rsidR="00EE64DA" w:rsidRPr="00EE64DA" w:rsidRDefault="17345CB8" w:rsidP="00EE64DA">
            <w:pPr>
              <w:jc w:val="both"/>
            </w:pPr>
            <w:r w:rsidRPr="46131AF4">
              <w:rPr>
                <w:szCs w:val="24"/>
              </w:rPr>
              <w:t xml:space="preserve"> Tiekėjas privalo užtikrinti, kad visi jo pasitelkiami subtiekėjai, specialistai ar kiti tretieji asmenys, dalyvaujantys vykdant Sutartį, </w:t>
            </w:r>
            <w:r w:rsidRPr="46131AF4">
              <w:rPr>
                <w:szCs w:val="24"/>
              </w:rPr>
              <w:lastRenderedPageBreak/>
              <w:t>laikytųsi šioje Sutartyje, Techninėje specifikacijoje ir taikytinuose teisės aktuose nustatytų konfidencialumo, informacinių sistemų saugumo, kibernetinio saugumo ir asmens duomenų apsaugos reikalavimų.</w:t>
            </w:r>
            <w:r w:rsidR="00EE64DA">
              <w:br/>
            </w:r>
            <w:r w:rsidRPr="46131AF4">
              <w:rPr>
                <w:szCs w:val="24"/>
              </w:rPr>
              <w:t xml:space="preserve"> Tiekėjas atsako už subtiekėjų, specialistų ir kitų pasitelktų asmenų veiksmus ir neveikimą taip, lyg tai būtų jo paties veiksmai ar neveikimas.</w:t>
            </w:r>
            <w:r w:rsidR="00EE64DA">
              <w:br/>
            </w:r>
            <w:r w:rsidRPr="46131AF4">
              <w:rPr>
                <w:szCs w:val="24"/>
              </w:rPr>
              <w:t xml:space="preserve"> Tiekėjas neturi teisės be išankstinio rašytinio Pirkėjo sutikimo perduoti subtiekėjams ar kitiems tretiesiems asmenims tokių Sutarties vykdymo funkcijų, kurių vykdymas susijęs su prieiga prie Pirkėjo informacinių sistemų administravimo aplinkų, neviešos informacijos ar asmens duomenų, išskyrus atvejus, kai tokie asmenys aiškiai nurodyti Sutartyje ar jos prieduose.</w:t>
            </w:r>
          </w:p>
        </w:tc>
      </w:tr>
      <w:tr w:rsidR="00F83C68" w14:paraId="01182F63" w14:textId="77777777" w:rsidTr="09A372C3">
        <w:trPr>
          <w:trHeight w:val="300"/>
        </w:trPr>
        <w:tc>
          <w:tcPr>
            <w:tcW w:w="9533" w:type="dxa"/>
            <w:gridSpan w:val="4"/>
          </w:tcPr>
          <w:p w14:paraId="2DB48327" w14:textId="77777777" w:rsidR="00F83C68" w:rsidRDefault="00F83C68" w:rsidP="00F83C68">
            <w:pPr>
              <w:jc w:val="center"/>
              <w:rPr>
                <w:b/>
                <w:kern w:val="2"/>
                <w:szCs w:val="24"/>
              </w:rPr>
            </w:pPr>
            <w:r>
              <w:rPr>
                <w:b/>
                <w:kern w:val="2"/>
                <w:szCs w:val="24"/>
              </w:rPr>
              <w:lastRenderedPageBreak/>
              <w:t>8. PRIEVOLIŲ PAGAL SUTARTĮ ĮVYKDYMO UŽTIKRINIMAS</w:t>
            </w:r>
          </w:p>
        </w:tc>
      </w:tr>
      <w:tr w:rsidR="00F83C68" w14:paraId="334FBFE9" w14:textId="77777777" w:rsidTr="09A372C3">
        <w:trPr>
          <w:trHeight w:val="300"/>
        </w:trPr>
        <w:tc>
          <w:tcPr>
            <w:tcW w:w="3092" w:type="dxa"/>
            <w:gridSpan w:val="2"/>
          </w:tcPr>
          <w:p w14:paraId="17DE8FA1" w14:textId="77777777" w:rsidR="00F83C68" w:rsidRDefault="00F83C68" w:rsidP="00F83C68">
            <w:pPr>
              <w:rPr>
                <w:b/>
                <w:kern w:val="2"/>
                <w:szCs w:val="24"/>
              </w:rPr>
            </w:pPr>
            <w:r>
              <w:rPr>
                <w:b/>
                <w:kern w:val="2"/>
                <w:szCs w:val="24"/>
              </w:rPr>
              <w:t>8.1. Prievolių pagal Sutartį įvykdymo užtikrinimas</w:t>
            </w:r>
          </w:p>
        </w:tc>
        <w:tc>
          <w:tcPr>
            <w:tcW w:w="6441" w:type="dxa"/>
            <w:gridSpan w:val="2"/>
          </w:tcPr>
          <w:p w14:paraId="1DF3F6CC" w14:textId="1B0BE6DE" w:rsidR="00F83C68" w:rsidRDefault="00F83C68" w:rsidP="00F83C68">
            <w:pPr>
              <w:rPr>
                <w:kern w:val="2"/>
                <w:szCs w:val="24"/>
              </w:rPr>
            </w:pPr>
            <w:r>
              <w:rPr>
                <w:kern w:val="2"/>
                <w:szCs w:val="24"/>
              </w:rPr>
              <w:t>Netesybomis (delspinigiais, bauda)</w:t>
            </w:r>
          </w:p>
        </w:tc>
      </w:tr>
      <w:tr w:rsidR="00F83C68" w14:paraId="7A5CCBF4" w14:textId="77777777" w:rsidTr="09A372C3">
        <w:trPr>
          <w:trHeight w:val="300"/>
        </w:trPr>
        <w:tc>
          <w:tcPr>
            <w:tcW w:w="3092" w:type="dxa"/>
            <w:gridSpan w:val="2"/>
          </w:tcPr>
          <w:p w14:paraId="15821248" w14:textId="77777777" w:rsidR="00F83C68" w:rsidRDefault="00F83C68" w:rsidP="00F83C68">
            <w:pPr>
              <w:rPr>
                <w:b/>
                <w:kern w:val="2"/>
                <w:szCs w:val="24"/>
              </w:rPr>
            </w:pPr>
            <w:r>
              <w:rPr>
                <w:b/>
                <w:kern w:val="2"/>
                <w:szCs w:val="24"/>
              </w:rPr>
              <w:t>8.2 Sutarties įvykdymo užtikrinimo galiojimo terminas</w:t>
            </w:r>
          </w:p>
        </w:tc>
        <w:tc>
          <w:tcPr>
            <w:tcW w:w="6441" w:type="dxa"/>
            <w:gridSpan w:val="2"/>
          </w:tcPr>
          <w:p w14:paraId="3A041652" w14:textId="77777777" w:rsidR="00F83C68" w:rsidRDefault="00F83C68" w:rsidP="00F83C68">
            <w:pPr>
              <w:rPr>
                <w:kern w:val="2"/>
                <w:szCs w:val="24"/>
              </w:rPr>
            </w:pPr>
            <w:r>
              <w:rPr>
                <w:kern w:val="2"/>
                <w:szCs w:val="24"/>
              </w:rPr>
              <w:t>Netaikoma</w:t>
            </w:r>
          </w:p>
          <w:p w14:paraId="3D7631AF" w14:textId="76175516" w:rsidR="00F83C68" w:rsidRDefault="00F83C68" w:rsidP="00F83C68">
            <w:pPr>
              <w:rPr>
                <w:kern w:val="2"/>
                <w:szCs w:val="24"/>
              </w:rPr>
            </w:pPr>
          </w:p>
        </w:tc>
      </w:tr>
      <w:tr w:rsidR="00F83C68" w14:paraId="7883E6BD" w14:textId="77777777" w:rsidTr="09A372C3">
        <w:trPr>
          <w:trHeight w:val="300"/>
        </w:trPr>
        <w:tc>
          <w:tcPr>
            <w:tcW w:w="3092" w:type="dxa"/>
            <w:gridSpan w:val="2"/>
          </w:tcPr>
          <w:p w14:paraId="5509577C" w14:textId="77777777" w:rsidR="00F83C68" w:rsidRDefault="00F83C68" w:rsidP="00F83C68">
            <w:pPr>
              <w:rPr>
                <w:b/>
                <w:kern w:val="2"/>
                <w:szCs w:val="24"/>
              </w:rPr>
            </w:pPr>
            <w:r>
              <w:rPr>
                <w:b/>
                <w:kern w:val="2"/>
                <w:szCs w:val="24"/>
              </w:rPr>
              <w:t>8.3. Sutarties įvykdymo užtikrinimo pateikimas</w:t>
            </w:r>
          </w:p>
        </w:tc>
        <w:tc>
          <w:tcPr>
            <w:tcW w:w="6441" w:type="dxa"/>
            <w:gridSpan w:val="2"/>
          </w:tcPr>
          <w:p w14:paraId="626E1606" w14:textId="77777777" w:rsidR="00F83C68" w:rsidRDefault="00F83C68" w:rsidP="00F83C68">
            <w:pPr>
              <w:rPr>
                <w:kern w:val="2"/>
                <w:szCs w:val="24"/>
              </w:rPr>
            </w:pPr>
            <w:r>
              <w:rPr>
                <w:kern w:val="2"/>
                <w:szCs w:val="24"/>
              </w:rPr>
              <w:t>Netaikoma</w:t>
            </w:r>
          </w:p>
          <w:p w14:paraId="69CCFFF2" w14:textId="78282CBE" w:rsidR="00F83C68" w:rsidRDefault="00F83C68" w:rsidP="00F83C68">
            <w:pPr>
              <w:rPr>
                <w:szCs w:val="24"/>
              </w:rPr>
            </w:pPr>
          </w:p>
        </w:tc>
      </w:tr>
      <w:tr w:rsidR="00F83C68" w14:paraId="3508180D" w14:textId="77777777" w:rsidTr="09A372C3">
        <w:trPr>
          <w:trHeight w:val="300"/>
        </w:trPr>
        <w:tc>
          <w:tcPr>
            <w:tcW w:w="9533" w:type="dxa"/>
            <w:gridSpan w:val="4"/>
          </w:tcPr>
          <w:p w14:paraId="7737DC37" w14:textId="77777777" w:rsidR="00F83C68" w:rsidRDefault="00F83C68" w:rsidP="00F83C68">
            <w:pPr>
              <w:jc w:val="center"/>
              <w:rPr>
                <w:bCs/>
                <w:kern w:val="2"/>
                <w:szCs w:val="24"/>
              </w:rPr>
            </w:pPr>
            <w:r>
              <w:rPr>
                <w:b/>
                <w:kern w:val="2"/>
                <w:szCs w:val="24"/>
              </w:rPr>
              <w:t>9. ŠALIŲ ATSAKOMYBĖ</w:t>
            </w:r>
          </w:p>
        </w:tc>
      </w:tr>
      <w:tr w:rsidR="00F83C68" w14:paraId="5D636D06" w14:textId="77777777" w:rsidTr="09A372C3">
        <w:trPr>
          <w:trHeight w:val="300"/>
        </w:trPr>
        <w:tc>
          <w:tcPr>
            <w:tcW w:w="3092" w:type="dxa"/>
            <w:gridSpan w:val="2"/>
          </w:tcPr>
          <w:p w14:paraId="128F7E1F" w14:textId="77777777" w:rsidR="00F83C68" w:rsidRDefault="00F83C68" w:rsidP="00F83C68">
            <w:pPr>
              <w:rPr>
                <w:b/>
                <w:kern w:val="2"/>
                <w:szCs w:val="24"/>
              </w:rPr>
            </w:pPr>
            <w:r>
              <w:rPr>
                <w:b/>
                <w:kern w:val="2"/>
                <w:szCs w:val="24"/>
              </w:rPr>
              <w:t>9.1. Pirkėjui taikomos netesybos už mokėjimų pagal Sutartį vėlavimą</w:t>
            </w:r>
          </w:p>
        </w:tc>
        <w:tc>
          <w:tcPr>
            <w:tcW w:w="6441" w:type="dxa"/>
            <w:gridSpan w:val="2"/>
          </w:tcPr>
          <w:p w14:paraId="25E6251C" w14:textId="32F82234" w:rsidR="00F83C68" w:rsidRPr="007F5730" w:rsidRDefault="00F83C68" w:rsidP="00FE1314">
            <w:pPr>
              <w:jc w:val="both"/>
              <w:rPr>
                <w:bCs/>
                <w:kern w:val="2"/>
                <w:szCs w:val="24"/>
              </w:rPr>
            </w:pPr>
            <w:r w:rsidRPr="007F5730">
              <w:rPr>
                <w:bCs/>
                <w:kern w:val="2"/>
                <w:szCs w:val="24"/>
              </w:rPr>
              <w:t xml:space="preserve">Jei Pirkėjas, gavęs tinkamai pateiktą ir užpildytą </w:t>
            </w:r>
            <w:r w:rsidR="009508D5">
              <w:rPr>
                <w:bCs/>
                <w:kern w:val="2"/>
                <w:szCs w:val="24"/>
              </w:rPr>
              <w:t>S</w:t>
            </w:r>
            <w:r w:rsidRPr="007F5730">
              <w:rPr>
                <w:bCs/>
                <w:kern w:val="2"/>
                <w:szCs w:val="24"/>
              </w:rPr>
              <w:t>ąskaitą</w:t>
            </w:r>
            <w:r>
              <w:rPr>
                <w:bCs/>
                <w:kern w:val="2"/>
                <w:szCs w:val="24"/>
              </w:rPr>
              <w:t xml:space="preserve"> </w:t>
            </w:r>
            <w:r w:rsidR="00336FD6">
              <w:rPr>
                <w:bCs/>
                <w:kern w:val="2"/>
                <w:szCs w:val="24"/>
              </w:rPr>
              <w:t>f</w:t>
            </w:r>
            <w:r w:rsidR="009D0AC9">
              <w:rPr>
                <w:bCs/>
                <w:kern w:val="2"/>
                <w:szCs w:val="24"/>
              </w:rPr>
              <w:t>aktūrą</w:t>
            </w:r>
            <w:r w:rsidRPr="007F5730">
              <w:rPr>
                <w:bCs/>
                <w:kern w:val="2"/>
                <w:szCs w:val="24"/>
              </w:rPr>
              <w:t>,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4918F45D" w14:textId="0BE8FE13" w:rsidR="00F83C68" w:rsidRPr="007F5730" w:rsidRDefault="00F83C68" w:rsidP="00FE1314">
            <w:pPr>
              <w:spacing w:line="259" w:lineRule="auto"/>
              <w:jc w:val="both"/>
              <w:rPr>
                <w:bCs/>
                <w:kern w:val="2"/>
                <w:szCs w:val="24"/>
              </w:rPr>
            </w:pPr>
          </w:p>
        </w:tc>
      </w:tr>
      <w:tr w:rsidR="00F83C68" w14:paraId="3677DAE1" w14:textId="77777777" w:rsidTr="09A372C3">
        <w:trPr>
          <w:trHeight w:val="300"/>
        </w:trPr>
        <w:tc>
          <w:tcPr>
            <w:tcW w:w="3092" w:type="dxa"/>
            <w:gridSpan w:val="2"/>
          </w:tcPr>
          <w:p w14:paraId="4A5A65D5" w14:textId="77777777" w:rsidR="00F83C68" w:rsidRDefault="00F83C68" w:rsidP="00F83C68">
            <w:pPr>
              <w:rPr>
                <w:b/>
                <w:kern w:val="2"/>
                <w:szCs w:val="24"/>
              </w:rPr>
            </w:pPr>
            <w:r>
              <w:rPr>
                <w:b/>
                <w:szCs w:val="24"/>
              </w:rPr>
              <w:t>9.2. Tiekėjui taikomos netesybos</w:t>
            </w:r>
          </w:p>
        </w:tc>
        <w:tc>
          <w:tcPr>
            <w:tcW w:w="6441" w:type="dxa"/>
            <w:gridSpan w:val="2"/>
          </w:tcPr>
          <w:p w14:paraId="0B83F90F" w14:textId="5CA71DC0" w:rsidR="00A72FCB" w:rsidRPr="00A72FCB" w:rsidRDefault="00A72FCB" w:rsidP="00A72FCB">
            <w:pPr>
              <w:jc w:val="both"/>
              <w:rPr>
                <w:kern w:val="2"/>
              </w:rPr>
            </w:pPr>
            <w:r w:rsidRPr="00A72FCB">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0F664DA" w14:textId="122D35EE" w:rsidR="00A72FCB" w:rsidRPr="00A72FCB" w:rsidRDefault="00A72FCB" w:rsidP="00A72FCB">
            <w:pPr>
              <w:jc w:val="both"/>
              <w:rPr>
                <w:kern w:val="2"/>
              </w:rPr>
            </w:pPr>
            <w:r w:rsidRPr="00A72FCB">
              <w:rPr>
                <w:kern w:val="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E95735F" w14:textId="232102E5" w:rsidR="00E94935" w:rsidRPr="00A2204D" w:rsidRDefault="00A72FCB" w:rsidP="00A2204D">
            <w:pPr>
              <w:jc w:val="both"/>
              <w:rPr>
                <w:kern w:val="2"/>
              </w:rPr>
            </w:pPr>
            <w:r w:rsidRPr="00A72FCB">
              <w:rPr>
                <w:kern w:val="2"/>
              </w:rPr>
              <w:t>9.2.3. Tiekėjas privalo sumokėti Pirkėjui netesybas per </w:t>
            </w:r>
            <w:r w:rsidR="00070B00" w:rsidRPr="00070B00">
              <w:rPr>
                <w:b/>
                <w:bCs/>
                <w:kern w:val="2"/>
              </w:rPr>
              <w:t xml:space="preserve">10 (dešimt) kalendorinių </w:t>
            </w:r>
            <w:r w:rsidRPr="00A72FCB">
              <w:rPr>
                <w:kern w:val="2"/>
              </w:rPr>
              <w:t>dienų nuo Pirkėjo pareikalavimo, jeigu netesybų suma nėra išskaitoma iš Tiekėjui mokėtinos sumos.</w:t>
            </w:r>
          </w:p>
        </w:tc>
      </w:tr>
      <w:tr w:rsidR="00F83C68" w14:paraId="369CB905" w14:textId="77777777" w:rsidTr="09A372C3">
        <w:trPr>
          <w:trHeight w:val="300"/>
        </w:trPr>
        <w:tc>
          <w:tcPr>
            <w:tcW w:w="3092" w:type="dxa"/>
            <w:gridSpan w:val="2"/>
          </w:tcPr>
          <w:p w14:paraId="2F14BBA3" w14:textId="77777777" w:rsidR="00F83C68" w:rsidRDefault="00F83C68" w:rsidP="00F83C68">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0E87ACA1" w14:textId="6DCD5B3F" w:rsidR="00F83C68" w:rsidRPr="00710C4E" w:rsidRDefault="00F83C68" w:rsidP="00FE1314">
            <w:pPr>
              <w:jc w:val="both"/>
              <w:rPr>
                <w:bCs/>
                <w:szCs w:val="24"/>
              </w:rPr>
            </w:pPr>
            <w:r>
              <w:rPr>
                <w:bCs/>
                <w:kern w:val="2"/>
                <w:szCs w:val="24"/>
              </w:rPr>
              <w:lastRenderedPageBreak/>
              <w:t>9</w:t>
            </w:r>
            <w:r w:rsidRPr="00710C4E">
              <w:rPr>
                <w:bCs/>
                <w:kern w:val="2"/>
                <w:szCs w:val="24"/>
              </w:rPr>
              <w:t xml:space="preserve">.3.1. Nutraukus Sutartį dėl esminio Sutarties pažeidimo, nustatyto Sutarties Specialiųjų sąlygų </w:t>
            </w:r>
            <w:r w:rsidRPr="00A921BA">
              <w:rPr>
                <w:bCs/>
                <w:kern w:val="2"/>
                <w:szCs w:val="24"/>
              </w:rPr>
              <w:t>12.2 punkte</w:t>
            </w:r>
            <w:r w:rsidRPr="00710C4E">
              <w:rPr>
                <w:bCs/>
                <w:kern w:val="2"/>
                <w:szCs w:val="24"/>
              </w:rPr>
              <w:t xml:space="preserve">, mokama </w:t>
            </w:r>
            <w:r w:rsidRPr="00710C4E">
              <w:rPr>
                <w:kern w:val="2"/>
              </w:rPr>
              <w:t xml:space="preserve">10 (dešimt) procentų dydžio bauda </w:t>
            </w:r>
            <w:r w:rsidR="001B5078" w:rsidRPr="00710C4E">
              <w:rPr>
                <w:bCs/>
                <w:kern w:val="2"/>
                <w:szCs w:val="24"/>
              </w:rPr>
              <w:t>nuo Pradinės Sutarties vertės</w:t>
            </w:r>
            <w:r w:rsidR="001B5078">
              <w:rPr>
                <w:bCs/>
                <w:kern w:val="2"/>
                <w:szCs w:val="24"/>
              </w:rPr>
              <w:t xml:space="preserve"> be PVM</w:t>
            </w:r>
            <w:r w:rsidR="001B5078" w:rsidRPr="00710C4E">
              <w:rPr>
                <w:bCs/>
                <w:kern w:val="2"/>
                <w:szCs w:val="24"/>
              </w:rPr>
              <w:t>, nurodytos Specialiųjų sąlygų 5.2 punkte.</w:t>
            </w:r>
          </w:p>
          <w:p w14:paraId="05F6653F" w14:textId="77777777" w:rsidR="00F83C68" w:rsidRPr="00710C4E" w:rsidRDefault="00F83C68" w:rsidP="00FE1314">
            <w:pPr>
              <w:jc w:val="both"/>
              <w:rPr>
                <w:bCs/>
                <w:szCs w:val="24"/>
              </w:rPr>
            </w:pPr>
          </w:p>
          <w:p w14:paraId="69672FAC" w14:textId="63B823A4" w:rsidR="00F83C68" w:rsidRDefault="00F83C68" w:rsidP="00FE1314">
            <w:pPr>
              <w:jc w:val="both"/>
              <w:rPr>
                <w:bCs/>
                <w:kern w:val="2"/>
                <w:szCs w:val="24"/>
              </w:rPr>
            </w:pPr>
            <w:r w:rsidRPr="00710C4E">
              <w:rPr>
                <w:bCs/>
                <w:szCs w:val="24"/>
              </w:rPr>
              <w:t xml:space="preserve">9.3.2. Nepagrįstai nutraukus Sutarties vykdymą ne Sutartyje nustatyta tvarka, mokama </w:t>
            </w:r>
            <w:r w:rsidRPr="00710C4E">
              <w:rPr>
                <w:bCs/>
                <w:kern w:val="2"/>
                <w:szCs w:val="24"/>
              </w:rPr>
              <w:t>10 (dešimt) procentų dydžio bauda nuo Pradinės Sutarties vertės</w:t>
            </w:r>
            <w:r>
              <w:rPr>
                <w:bCs/>
                <w:kern w:val="2"/>
                <w:szCs w:val="24"/>
              </w:rPr>
              <w:t xml:space="preserve"> be PVM</w:t>
            </w:r>
            <w:r w:rsidRPr="00710C4E">
              <w:rPr>
                <w:bCs/>
                <w:kern w:val="2"/>
                <w:szCs w:val="24"/>
              </w:rPr>
              <w:t>, nurodytos Specialiųjų sąlygų 5.2 punkte.</w:t>
            </w:r>
          </w:p>
        </w:tc>
      </w:tr>
      <w:tr w:rsidR="00F83C68" w14:paraId="5B8F4069" w14:textId="77777777" w:rsidTr="09A372C3">
        <w:trPr>
          <w:trHeight w:val="300"/>
        </w:trPr>
        <w:tc>
          <w:tcPr>
            <w:tcW w:w="3092" w:type="dxa"/>
            <w:gridSpan w:val="2"/>
          </w:tcPr>
          <w:p w14:paraId="3572BEFF" w14:textId="77777777" w:rsidR="00F83C68" w:rsidRDefault="00F83C68" w:rsidP="00F83C68">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F6663A1" w14:textId="453C4A82" w:rsidR="00F83C68" w:rsidRDefault="00F83C68" w:rsidP="46131AF4">
            <w:pPr>
              <w:spacing w:line="259" w:lineRule="auto"/>
            </w:pPr>
            <w:r w:rsidRPr="007B47E4">
              <w:t xml:space="preserve">Už kiekvieną Sutarties reikalavimų pažeidimą Tiekėjas pagal Pirkėjo pareikalavimą turi sumokėti </w:t>
            </w:r>
            <w:r w:rsidR="0DF964DD">
              <w:t>20</w:t>
            </w:r>
            <w:r w:rsidR="460B0E10">
              <w:t>0</w:t>
            </w:r>
            <w:r w:rsidRPr="007B47E4">
              <w:t>,00 Eur (</w:t>
            </w:r>
            <w:r w:rsidR="6C1A6068">
              <w:t>du šimtus</w:t>
            </w:r>
            <w:r w:rsidRPr="007B47E4">
              <w:t xml:space="preserve"> eurų) baudą už kiekvieną pažeidimo atvejį.</w:t>
            </w:r>
          </w:p>
          <w:p w14:paraId="73E4C9CE" w14:textId="77777777" w:rsidR="00F83C68" w:rsidRDefault="00F83C68" w:rsidP="00F83C68">
            <w:pPr>
              <w:rPr>
                <w:bCs/>
                <w:kern w:val="2"/>
                <w:szCs w:val="24"/>
              </w:rPr>
            </w:pPr>
          </w:p>
          <w:p w14:paraId="2B1EE6F6" w14:textId="6D1750DF" w:rsidR="00F83C68" w:rsidRDefault="00F83C68" w:rsidP="00F83C68">
            <w:pPr>
              <w:rPr>
                <w:bCs/>
                <w:kern w:val="2"/>
                <w:szCs w:val="24"/>
              </w:rPr>
            </w:pPr>
          </w:p>
        </w:tc>
      </w:tr>
      <w:tr w:rsidR="00F83C68" w14:paraId="1A895F1D" w14:textId="77777777" w:rsidTr="09A372C3">
        <w:trPr>
          <w:trHeight w:val="300"/>
        </w:trPr>
        <w:tc>
          <w:tcPr>
            <w:tcW w:w="3092" w:type="dxa"/>
            <w:gridSpan w:val="2"/>
          </w:tcPr>
          <w:p w14:paraId="21A6DC34" w14:textId="77777777" w:rsidR="00F83C68" w:rsidRDefault="00F83C68" w:rsidP="00F83C68">
            <w:pPr>
              <w:rPr>
                <w:b/>
                <w:kern w:val="2"/>
                <w:szCs w:val="24"/>
              </w:rPr>
            </w:pPr>
            <w:r>
              <w:rPr>
                <w:b/>
                <w:kern w:val="2"/>
                <w:szCs w:val="24"/>
              </w:rPr>
              <w:t>9.5. Tiekėjui taikomos baudos dėl aplinkosauginių ir (arba) socialinių kriterijų nesilaikymo</w:t>
            </w:r>
          </w:p>
        </w:tc>
        <w:tc>
          <w:tcPr>
            <w:tcW w:w="6441" w:type="dxa"/>
            <w:gridSpan w:val="2"/>
          </w:tcPr>
          <w:p w14:paraId="341EBEC5" w14:textId="1132DCF9" w:rsidR="00F83C68" w:rsidRDefault="0074690F" w:rsidP="00F83C68">
            <w:pPr>
              <w:rPr>
                <w:color w:val="4472C4"/>
                <w:kern w:val="2"/>
              </w:rPr>
            </w:pPr>
            <w:r w:rsidRPr="00844BA7">
              <w:t>Už kiekvieną su socialinių kriterijų nesilaikymu susijusį Sutarties reikalavimų pažeidimą Tiekėjas pagal Pirkėjo pareikalavimą turi sumokėti 200,00 Eur (du šimtus eurų) baudą už kiekvieną pažeidimo atvejį.</w:t>
            </w:r>
          </w:p>
        </w:tc>
      </w:tr>
      <w:tr w:rsidR="00F83C68" w14:paraId="66AFE3D0" w14:textId="77777777" w:rsidTr="09A372C3">
        <w:trPr>
          <w:trHeight w:val="300"/>
        </w:trPr>
        <w:tc>
          <w:tcPr>
            <w:tcW w:w="3092" w:type="dxa"/>
            <w:gridSpan w:val="2"/>
          </w:tcPr>
          <w:p w14:paraId="2312A352" w14:textId="77777777" w:rsidR="00F83C68" w:rsidRDefault="00F83C68" w:rsidP="00F83C68">
            <w:pPr>
              <w:rPr>
                <w:b/>
                <w:kern w:val="2"/>
                <w:szCs w:val="24"/>
              </w:rPr>
            </w:pPr>
            <w:r>
              <w:rPr>
                <w:b/>
                <w:kern w:val="2"/>
                <w:szCs w:val="24"/>
              </w:rPr>
              <w:t>9.6. Tiekėjui / Pirkėjui taikoma bauda dėl konfidencialumo reikalavimų nesilaikymo</w:t>
            </w:r>
          </w:p>
        </w:tc>
        <w:tc>
          <w:tcPr>
            <w:tcW w:w="6441" w:type="dxa"/>
            <w:gridSpan w:val="2"/>
          </w:tcPr>
          <w:p w14:paraId="285BD966" w14:textId="14496E17" w:rsidR="00F83C68" w:rsidRDefault="00472525" w:rsidP="1AFE72C7">
            <w:pPr>
              <w:spacing w:line="259" w:lineRule="auto"/>
            </w:pPr>
            <w:r w:rsidRPr="00472525">
              <w:t>Už kiekvieną Sutarties reikalavimų pažeidimą Tiekėjas pagal Pirkėjo pareikalavimą privalo sumokėti 200,00 Eur (du šimtus eurų) baudą už kiekvieną pažeidimo atvejį.</w:t>
            </w:r>
          </w:p>
        </w:tc>
      </w:tr>
      <w:tr w:rsidR="00F83C68" w14:paraId="678D6191" w14:textId="77777777" w:rsidTr="09A372C3">
        <w:trPr>
          <w:trHeight w:val="300"/>
        </w:trPr>
        <w:tc>
          <w:tcPr>
            <w:tcW w:w="3092" w:type="dxa"/>
            <w:gridSpan w:val="2"/>
          </w:tcPr>
          <w:p w14:paraId="04C38087" w14:textId="77777777" w:rsidR="00F83C68" w:rsidRDefault="00F83C68" w:rsidP="00F83C68">
            <w:pPr>
              <w:rPr>
                <w:b/>
                <w:kern w:val="2"/>
              </w:rPr>
            </w:pPr>
            <w:r>
              <w:rPr>
                <w:b/>
              </w:rPr>
              <w:t>9.7. Tiekėjui taikomos netesybos dėl pirkimo dokumentuose nustatytų Kokybinių kriterijų nepasiekimo Sutarties vykdymo metu</w:t>
            </w:r>
          </w:p>
        </w:tc>
        <w:tc>
          <w:tcPr>
            <w:tcW w:w="6441" w:type="dxa"/>
            <w:gridSpan w:val="2"/>
          </w:tcPr>
          <w:p w14:paraId="5B2665FA" w14:textId="5D421A6D" w:rsidR="00F83C68" w:rsidRDefault="00F83C68" w:rsidP="00F83C68">
            <w:pPr>
              <w:rPr>
                <w:bCs/>
                <w:color w:val="4472C4"/>
                <w:kern w:val="2"/>
                <w:szCs w:val="24"/>
              </w:rPr>
            </w:pPr>
            <w:r>
              <w:rPr>
                <w:bCs/>
                <w:szCs w:val="24"/>
              </w:rPr>
              <w:t>Netaikoma</w:t>
            </w:r>
          </w:p>
          <w:p w14:paraId="0D3C90D8" w14:textId="384969B0" w:rsidR="00F83C68" w:rsidRDefault="00F83C68" w:rsidP="00F83C68">
            <w:pPr>
              <w:rPr>
                <w:bCs/>
                <w:color w:val="4472C4"/>
                <w:kern w:val="2"/>
                <w:szCs w:val="24"/>
              </w:rPr>
            </w:pPr>
          </w:p>
        </w:tc>
      </w:tr>
      <w:tr w:rsidR="00F83C68" w14:paraId="3D7483A4" w14:textId="77777777" w:rsidTr="09A372C3">
        <w:trPr>
          <w:trHeight w:val="1560"/>
        </w:trPr>
        <w:tc>
          <w:tcPr>
            <w:tcW w:w="3092" w:type="dxa"/>
            <w:gridSpan w:val="2"/>
            <w:tcBorders>
              <w:top w:val="single" w:sz="4" w:space="0" w:color="auto"/>
              <w:left w:val="single" w:sz="4" w:space="0" w:color="auto"/>
              <w:bottom w:val="single" w:sz="4" w:space="0" w:color="auto"/>
              <w:right w:val="single" w:sz="4" w:space="0" w:color="auto"/>
            </w:tcBorders>
          </w:tcPr>
          <w:p w14:paraId="35E4F33C" w14:textId="77777777" w:rsidR="00F83C68" w:rsidRDefault="00F83C68" w:rsidP="00F83C6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B540C6E" w14:textId="77777777" w:rsidR="00F83C68" w:rsidRDefault="00F83C68" w:rsidP="00F83C68">
            <w:pPr>
              <w:rPr>
                <w:bCs/>
                <w:kern w:val="2"/>
                <w:szCs w:val="24"/>
              </w:rPr>
            </w:pPr>
            <w:r>
              <w:rPr>
                <w:bCs/>
                <w:kern w:val="2"/>
                <w:szCs w:val="24"/>
              </w:rPr>
              <w:t>Netaikoma</w:t>
            </w:r>
          </w:p>
          <w:p w14:paraId="7B88781A" w14:textId="4BFCAB7A" w:rsidR="00F83C68" w:rsidRDefault="00F83C68" w:rsidP="00F83C68">
            <w:pPr>
              <w:rPr>
                <w:bCs/>
                <w:color w:val="4472C4"/>
                <w:kern w:val="2"/>
                <w:szCs w:val="24"/>
              </w:rPr>
            </w:pPr>
          </w:p>
        </w:tc>
      </w:tr>
      <w:tr w:rsidR="007129FA" w14:paraId="43BB82DC" w14:textId="77777777" w:rsidTr="09A372C3">
        <w:trPr>
          <w:trHeight w:val="300"/>
        </w:trPr>
        <w:tc>
          <w:tcPr>
            <w:tcW w:w="3092" w:type="dxa"/>
            <w:gridSpan w:val="2"/>
          </w:tcPr>
          <w:p w14:paraId="39EB10B5" w14:textId="77777777" w:rsidR="007129FA" w:rsidRDefault="007129FA" w:rsidP="007129F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D89A561" w14:textId="02510C1B" w:rsidR="007129FA" w:rsidRPr="007129FA" w:rsidRDefault="007129FA" w:rsidP="007129FA">
            <w:pPr>
              <w:rPr>
                <w:kern w:val="2"/>
                <w:szCs w:val="24"/>
              </w:rPr>
            </w:pPr>
            <w:r w:rsidRPr="007129FA">
              <w:rPr>
                <w:kern w:val="2"/>
                <w:szCs w:val="24"/>
              </w:rPr>
              <w:t xml:space="preserve">Taikoma 1 (vieno) procento dydžio bauda </w:t>
            </w:r>
            <w:r w:rsidR="00D77324" w:rsidRPr="00D77324">
              <w:rPr>
                <w:kern w:val="2"/>
                <w:szCs w:val="24"/>
              </w:rPr>
              <w:t>nuo Pradinės Sutarties vertės be PVM, nurodytos Specialiųjų sąlygų 5.2 punkte</w:t>
            </w:r>
          </w:p>
          <w:p w14:paraId="549A62C3" w14:textId="77777777" w:rsidR="007129FA" w:rsidRPr="007129FA" w:rsidRDefault="007129FA" w:rsidP="007129FA">
            <w:pPr>
              <w:rPr>
                <w:kern w:val="2"/>
                <w:szCs w:val="24"/>
              </w:rPr>
            </w:pPr>
          </w:p>
          <w:p w14:paraId="0F1F6D94" w14:textId="77777777" w:rsidR="007129FA" w:rsidRDefault="007129FA" w:rsidP="007129FA">
            <w:pPr>
              <w:rPr>
                <w:bCs/>
                <w:color w:val="4472C4"/>
                <w:kern w:val="2"/>
                <w:szCs w:val="24"/>
              </w:rPr>
            </w:pPr>
          </w:p>
        </w:tc>
      </w:tr>
      <w:tr w:rsidR="007129FA" w14:paraId="44B91621" w14:textId="77777777" w:rsidTr="09A372C3">
        <w:trPr>
          <w:trHeight w:val="300"/>
        </w:trPr>
        <w:tc>
          <w:tcPr>
            <w:tcW w:w="3092" w:type="dxa"/>
            <w:gridSpan w:val="2"/>
          </w:tcPr>
          <w:p w14:paraId="0B97FF54" w14:textId="77777777" w:rsidR="007129FA" w:rsidRDefault="007129FA" w:rsidP="007129F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F034167" w14:textId="51618DA2" w:rsidR="007129FA" w:rsidRPr="00FC0A15" w:rsidRDefault="00B94A28" w:rsidP="00234855">
            <w:pPr>
              <w:jc w:val="both"/>
            </w:pPr>
            <w:r w:rsidRPr="00844BA7">
              <w:rPr>
                <w:szCs w:val="24"/>
              </w:rPr>
              <w:t xml:space="preserve">9.10.1. </w:t>
            </w:r>
            <w:r w:rsidR="00234855" w:rsidRPr="00844BA7">
              <w:rPr>
                <w:szCs w:val="24"/>
              </w:rPr>
              <w:t xml:space="preserve">Jeigu Tiekėjas neinformuoja Pirkėjo apie kibernetinį incidentą ar kritinį saugumo pažeidžiamumą per Sutartyje nustatytą terminą arba nuslepia tokią informaciją, Tiekėjui taikoma 1 (vieno) procento dydžio bauda </w:t>
            </w:r>
            <w:r w:rsidR="00D77324" w:rsidRPr="00D77324">
              <w:rPr>
                <w:szCs w:val="24"/>
              </w:rPr>
              <w:t>nuo Pradinės Sutarties vertės be PVM, nurodytos Specialiųjų sąlygų 5.2 punkte</w:t>
            </w:r>
          </w:p>
          <w:p w14:paraId="549A83D6" w14:textId="77777777" w:rsidR="00B94A28" w:rsidRDefault="00B94A28" w:rsidP="00234855">
            <w:pPr>
              <w:jc w:val="both"/>
            </w:pPr>
          </w:p>
          <w:p w14:paraId="65F076AC" w14:textId="149CCA8C" w:rsidR="00B94A28" w:rsidRPr="00FC0A15" w:rsidRDefault="00B94A28" w:rsidP="00234855">
            <w:pPr>
              <w:jc w:val="both"/>
            </w:pPr>
            <w:r w:rsidRPr="00844BA7">
              <w:rPr>
                <w:szCs w:val="24"/>
              </w:rPr>
              <w:lastRenderedPageBreak/>
              <w:t xml:space="preserve">9.10.2. Jeigu Tiekėjas nepašalina kritinio saugumo pažeidžiamumo per Sutartyje ar Techninėje specifikacijoje nustatytą terminą, Pirkėjas turi teisę taikyti 200 Eur baudą už kiekvieną uždelstą </w:t>
            </w:r>
            <w:r w:rsidR="009424E3" w:rsidRPr="00844BA7">
              <w:rPr>
                <w:szCs w:val="24"/>
              </w:rPr>
              <w:t xml:space="preserve">kalendorinę </w:t>
            </w:r>
            <w:r w:rsidRPr="00844BA7">
              <w:rPr>
                <w:szCs w:val="24"/>
              </w:rPr>
              <w:t>dieną, bet ne daugiau kaip 10 procentų nuo atitinkamų Paslaugų vertės.</w:t>
            </w:r>
          </w:p>
          <w:p w14:paraId="1205D2E0" w14:textId="77777777" w:rsidR="007129FA" w:rsidRDefault="007129FA" w:rsidP="007129FA">
            <w:pPr>
              <w:rPr>
                <w:bCs/>
                <w:color w:val="4472C4"/>
                <w:kern w:val="2"/>
                <w:szCs w:val="24"/>
              </w:rPr>
            </w:pPr>
          </w:p>
          <w:p w14:paraId="612ADEFA" w14:textId="70925863" w:rsidR="00AE607A" w:rsidRDefault="00AE607A" w:rsidP="00AE607A">
            <w:pPr>
              <w:jc w:val="both"/>
              <w:rPr>
                <w:bCs/>
                <w:color w:val="4472C4"/>
                <w:kern w:val="2"/>
                <w:szCs w:val="24"/>
              </w:rPr>
            </w:pPr>
            <w:r w:rsidRPr="00AE607A">
              <w:rPr>
                <w:bCs/>
                <w:kern w:val="2"/>
                <w:szCs w:val="24"/>
              </w:rPr>
              <w:t>Netesybų taikymas neatleidžia Tiekėjo nuo pareigos tinkamai vykdyti Sutartį ir pašalinti pažeidimus, taip pat neriboja Pirkėjo teisės nutraukti Sutartį, kai nustatomas esminis Sutarties pažeidimas.</w:t>
            </w:r>
          </w:p>
        </w:tc>
      </w:tr>
      <w:tr w:rsidR="007129FA" w14:paraId="19C5B6A5" w14:textId="77777777" w:rsidTr="09A372C3">
        <w:trPr>
          <w:trHeight w:val="300"/>
        </w:trPr>
        <w:tc>
          <w:tcPr>
            <w:tcW w:w="9533" w:type="dxa"/>
            <w:gridSpan w:val="4"/>
          </w:tcPr>
          <w:p w14:paraId="0B92CCC1" w14:textId="77777777" w:rsidR="007129FA" w:rsidRDefault="007129FA" w:rsidP="007129FA">
            <w:pPr>
              <w:jc w:val="center"/>
              <w:rPr>
                <w:color w:val="4472C4"/>
                <w:kern w:val="2"/>
                <w:szCs w:val="24"/>
              </w:rPr>
            </w:pPr>
            <w:r>
              <w:rPr>
                <w:b/>
                <w:kern w:val="2"/>
                <w:szCs w:val="24"/>
              </w:rPr>
              <w:lastRenderedPageBreak/>
              <w:t>10. ESMINĖS SUTARTIES SĄLYGOS</w:t>
            </w:r>
          </w:p>
        </w:tc>
      </w:tr>
      <w:tr w:rsidR="007129FA" w14:paraId="1C8194DF" w14:textId="77777777" w:rsidTr="09A372C3">
        <w:trPr>
          <w:trHeight w:val="300"/>
        </w:trPr>
        <w:tc>
          <w:tcPr>
            <w:tcW w:w="3092" w:type="dxa"/>
            <w:gridSpan w:val="2"/>
          </w:tcPr>
          <w:p w14:paraId="50FCAA10" w14:textId="77777777" w:rsidR="007129FA" w:rsidRDefault="007129FA" w:rsidP="007129F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A2524E5" w14:textId="77777777" w:rsidR="001B13A1" w:rsidRPr="00BB2486" w:rsidRDefault="001B13A1" w:rsidP="001B13A1">
            <w:pPr>
              <w:jc w:val="both"/>
              <w:rPr>
                <w:szCs w:val="24"/>
              </w:rPr>
            </w:pPr>
            <w:r w:rsidRPr="00BB2486">
              <w:rPr>
                <w:kern w:val="2"/>
              </w:rPr>
              <w:t>10.1.1.</w:t>
            </w:r>
            <w:r w:rsidRPr="00BB2486">
              <w:rPr>
                <w:szCs w:val="24"/>
              </w:rPr>
              <w:t xml:space="preserve"> Esminėmis Sutarties sąlygomis laikomos šios Sutarties sąlygos:</w:t>
            </w:r>
          </w:p>
          <w:p w14:paraId="2E055BA8" w14:textId="77777777" w:rsidR="001B13A1" w:rsidRPr="00BB2486" w:rsidRDefault="001B13A1" w:rsidP="001B13A1">
            <w:pPr>
              <w:jc w:val="both"/>
              <w:rPr>
                <w:szCs w:val="24"/>
              </w:rPr>
            </w:pPr>
            <w:r w:rsidRPr="00BB2486">
              <w:rPr>
                <w:szCs w:val="24"/>
              </w:rPr>
              <w:t>10.1.1.1. Sutarties specialiųjų sąlygų 3.1. papunktyje nurodytoms Paslaugoms keliami reikalavimai;</w:t>
            </w:r>
          </w:p>
          <w:p w14:paraId="1E99F62E" w14:textId="77777777" w:rsidR="001B13A1" w:rsidRPr="00BB2486" w:rsidRDefault="001B13A1" w:rsidP="001B13A1">
            <w:pPr>
              <w:jc w:val="both"/>
              <w:rPr>
                <w:szCs w:val="24"/>
              </w:rPr>
            </w:pPr>
            <w:r w:rsidRPr="00BB2486">
              <w:rPr>
                <w:szCs w:val="24"/>
              </w:rPr>
              <w:t>10.1.1.2. Sutarties specialiųjų sąlygų 4.1. papunktyje nustatyti Paslaugų atlikimo terminai;</w:t>
            </w:r>
          </w:p>
          <w:p w14:paraId="1385F464" w14:textId="1A3BD37B" w:rsidR="001B13A1" w:rsidRDefault="001B13A1" w:rsidP="001B13A1">
            <w:pPr>
              <w:jc w:val="both"/>
              <w:rPr>
                <w:szCs w:val="24"/>
              </w:rPr>
            </w:pPr>
            <w:r w:rsidRPr="00BB2486">
              <w:rPr>
                <w:szCs w:val="24"/>
              </w:rPr>
              <w:t>10.1.1.3. Sutarties specialiųjų sąlygų 5 skyriuje nustatyta Paslaugų kaina ir atsiskaitymo tvarka</w:t>
            </w:r>
            <w:r>
              <w:rPr>
                <w:szCs w:val="24"/>
              </w:rPr>
              <w:t>;</w:t>
            </w:r>
          </w:p>
          <w:p w14:paraId="6D3C5410" w14:textId="010C39F8" w:rsidR="007129FA" w:rsidRPr="00844BA7" w:rsidRDefault="005E4607" w:rsidP="46131AF4">
            <w:pPr>
              <w:jc w:val="both"/>
            </w:pPr>
            <w:r w:rsidRPr="00844BA7">
              <w:t>10.1.1.4. Tiekėjas visą Sutarties galiojimo laikotarpį privalo turėti turinio valdymo sistemos „SystemSight CMS“ gamintojo suteiktą teisę modifikuoti sistemą ir teikti jos  aptarnavimo bei priežiūros paslaugas</w:t>
            </w:r>
            <w:r w:rsidR="07BC940F" w:rsidRPr="00844BA7">
              <w:t>;</w:t>
            </w:r>
          </w:p>
          <w:p w14:paraId="66A67FCC" w14:textId="043FD604" w:rsidR="007129FA" w:rsidRPr="003B0D07" w:rsidRDefault="07BC940F" w:rsidP="009562FD">
            <w:pPr>
              <w:jc w:val="both"/>
            </w:pPr>
            <w:r w:rsidRPr="00844BA7">
              <w:rPr>
                <w:szCs w:val="24"/>
              </w:rPr>
              <w:t>10.1.1.5.</w:t>
            </w:r>
            <w:r w:rsidRPr="46131AF4">
              <w:rPr>
                <w:szCs w:val="24"/>
              </w:rPr>
              <w:t xml:space="preserve"> Sutarties specialiųjų sąlygų 3.1.3–3.1.10 papunkčiuose nustatyti informacinių sistemų saugumo, kibernetinio saugumo, prieigos kontrolės, incidentų valdymo, konfidencialumo ir atitikties reikalavimai.</w:t>
            </w:r>
          </w:p>
        </w:tc>
      </w:tr>
      <w:tr w:rsidR="007129FA" w14:paraId="3A044144" w14:textId="77777777" w:rsidTr="09A372C3">
        <w:trPr>
          <w:trHeight w:val="300"/>
        </w:trPr>
        <w:tc>
          <w:tcPr>
            <w:tcW w:w="3092" w:type="dxa"/>
            <w:gridSpan w:val="2"/>
          </w:tcPr>
          <w:p w14:paraId="3238E7BC" w14:textId="77777777" w:rsidR="007129FA" w:rsidRDefault="007129FA" w:rsidP="007129FA">
            <w:pPr>
              <w:rPr>
                <w:b/>
                <w:kern w:val="2"/>
                <w:szCs w:val="24"/>
                <w:lang w:val="en-US"/>
              </w:rPr>
            </w:pPr>
            <w:r>
              <w:rPr>
                <w:b/>
                <w:bCs/>
                <w:kern w:val="2"/>
                <w:szCs w:val="24"/>
              </w:rPr>
              <w:t>10.2. Dideli arba nuolatiniai esminės Sutarties sąlygos vykdymo trūkumai</w:t>
            </w:r>
          </w:p>
        </w:tc>
        <w:tc>
          <w:tcPr>
            <w:tcW w:w="6441" w:type="dxa"/>
            <w:gridSpan w:val="2"/>
          </w:tcPr>
          <w:p w14:paraId="757B8301" w14:textId="77777777" w:rsidR="00484A35" w:rsidRPr="00484A35" w:rsidRDefault="00484A35" w:rsidP="00484A35">
            <w:pPr>
              <w:spacing w:line="276" w:lineRule="auto"/>
              <w:jc w:val="both"/>
              <w:textAlignment w:val="baseline"/>
              <w:rPr>
                <w:rFonts w:eastAsia="Arial"/>
              </w:rPr>
            </w:pPr>
            <w:r w:rsidRPr="00484A35">
              <w:rPr>
                <w:rFonts w:eastAsia="Arial"/>
              </w:rPr>
              <w:t>Laikoma, kad esminės Sutarties sąlygos vykdomos su dideliais arba nuolatiniais trūkumais, jeigu nustatoma bent viena iš šių aplinkybių:</w:t>
            </w:r>
          </w:p>
          <w:p w14:paraId="1E5DB807" w14:textId="77777777" w:rsidR="00484A35" w:rsidRPr="00484A35" w:rsidRDefault="00484A35" w:rsidP="00484A35">
            <w:pPr>
              <w:spacing w:line="276" w:lineRule="auto"/>
              <w:jc w:val="both"/>
              <w:textAlignment w:val="baseline"/>
              <w:rPr>
                <w:rFonts w:eastAsia="Arial"/>
              </w:rPr>
            </w:pPr>
            <w:r w:rsidRPr="00484A35">
              <w:rPr>
                <w:rFonts w:eastAsia="Arial"/>
              </w:rPr>
              <w:t xml:space="preserve">10.2.1. Tiekėjas nesilaiko Sutarties specialiųjų sąlygų 3.1 papunktyje nurodytų Paslaugų reikalavimų ir per Pirkėjo nustatytą terminą nepašalina nustatytų trūkumų arba tokie trūkumai pasikartoja </w:t>
            </w:r>
            <w:r w:rsidRPr="00484A35">
              <w:rPr>
                <w:rFonts w:eastAsia="Arial"/>
                <w:b/>
                <w:bCs/>
              </w:rPr>
              <w:t>2 (du) ar daugiau kartų</w:t>
            </w:r>
            <w:r w:rsidRPr="00484A35">
              <w:rPr>
                <w:rFonts w:eastAsia="Arial"/>
              </w:rPr>
              <w:t>;</w:t>
            </w:r>
          </w:p>
          <w:p w14:paraId="0C6995ED" w14:textId="77777777" w:rsidR="00484A35" w:rsidRPr="00484A35" w:rsidRDefault="00484A35" w:rsidP="00484A35">
            <w:pPr>
              <w:spacing w:line="276" w:lineRule="auto"/>
              <w:jc w:val="both"/>
              <w:textAlignment w:val="baseline"/>
              <w:rPr>
                <w:rFonts w:eastAsia="Arial"/>
              </w:rPr>
            </w:pPr>
            <w:r w:rsidRPr="00484A35">
              <w:rPr>
                <w:rFonts w:eastAsia="Arial"/>
              </w:rPr>
              <w:t xml:space="preserve">10.2.2. Tiekėjas nesilaiko Sutarties specialiųjų sąlygų 4.1 papunktyje nustatytų Paslaugų atlikimo terminų ir vėlavimas viršija </w:t>
            </w:r>
            <w:r w:rsidRPr="00484A35">
              <w:rPr>
                <w:rFonts w:eastAsia="Arial"/>
                <w:b/>
                <w:bCs/>
              </w:rPr>
              <w:t>5 (penkias) darbo dienas</w:t>
            </w:r>
            <w:r w:rsidRPr="00484A35">
              <w:rPr>
                <w:rFonts w:eastAsia="Arial"/>
              </w:rPr>
              <w:t xml:space="preserve">, arba vėlavimas pasikartoja </w:t>
            </w:r>
            <w:r w:rsidRPr="00484A35">
              <w:rPr>
                <w:rFonts w:eastAsia="Arial"/>
                <w:b/>
                <w:bCs/>
              </w:rPr>
              <w:t>2 (du) ar daugiau kartų</w:t>
            </w:r>
            <w:r w:rsidRPr="00484A35">
              <w:rPr>
                <w:rFonts w:eastAsia="Arial"/>
              </w:rPr>
              <w:t>;</w:t>
            </w:r>
          </w:p>
          <w:p w14:paraId="49A94D1C" w14:textId="77777777" w:rsidR="00484A35" w:rsidRPr="00484A35" w:rsidRDefault="00484A35" w:rsidP="00484A35">
            <w:pPr>
              <w:spacing w:line="276" w:lineRule="auto"/>
              <w:jc w:val="both"/>
              <w:textAlignment w:val="baseline"/>
              <w:rPr>
                <w:rFonts w:eastAsia="Arial"/>
              </w:rPr>
            </w:pPr>
            <w:r w:rsidRPr="00484A35">
              <w:rPr>
                <w:rFonts w:eastAsia="Arial"/>
              </w:rPr>
              <w:t>10.2.3. Tiekėjas pažeidžia Sutarties specialiųjų sąlygų 5 skyriuje nustatytą atsiskaitymo tvarką ar kainos taikymo reikalavimus ir per Pirkėjo nustatytą terminą nepašalina pažeidimo;</w:t>
            </w:r>
          </w:p>
          <w:p w14:paraId="7F0004DC" w14:textId="77777777" w:rsidR="00484A35" w:rsidRPr="00484A35" w:rsidRDefault="00484A35" w:rsidP="00484A35">
            <w:pPr>
              <w:spacing w:line="276" w:lineRule="auto"/>
              <w:jc w:val="both"/>
              <w:textAlignment w:val="baseline"/>
              <w:rPr>
                <w:rFonts w:eastAsia="Arial"/>
              </w:rPr>
            </w:pPr>
            <w:r w:rsidRPr="00484A35">
              <w:rPr>
                <w:rFonts w:eastAsia="Arial"/>
              </w:rPr>
              <w:t>10.2.4. Tiekėjas netenka arba neužtikrina visą Sutarties galiojimo laikotarpį turinio valdymo sistemos „SystemSight CMS“ gamintojo suteiktos teisės modifikuoti sistemą ir teikti jos aptarnavimo bei priežiūros paslaugas;</w:t>
            </w:r>
          </w:p>
          <w:p w14:paraId="3EC75605" w14:textId="77777777" w:rsidR="00484A35" w:rsidRPr="00484A35" w:rsidRDefault="00484A35" w:rsidP="00484A35">
            <w:pPr>
              <w:spacing w:line="276" w:lineRule="auto"/>
              <w:jc w:val="both"/>
              <w:textAlignment w:val="baseline"/>
              <w:rPr>
                <w:rFonts w:eastAsia="Arial"/>
              </w:rPr>
            </w:pPr>
            <w:r w:rsidRPr="00484A35">
              <w:rPr>
                <w:rFonts w:eastAsia="Arial"/>
              </w:rPr>
              <w:lastRenderedPageBreak/>
              <w:t>10.2.5. Tiekėjas pažeidžia Sutarties specialiųjų sąlygų 3.1.3–3.1.10 papunkčiuose nustatytus informacinių sistemų saugumo, kibernetinio saugumo, prieigos kontrolės, incidentų valdymo, konfidencialumo ar atitikties reikalavimus, ir:</w:t>
            </w:r>
          </w:p>
          <w:p w14:paraId="6F5CD1D9" w14:textId="77777777" w:rsidR="00DE618C" w:rsidRDefault="00DE618C" w:rsidP="00DE618C">
            <w:pPr>
              <w:spacing w:line="276" w:lineRule="auto"/>
              <w:jc w:val="both"/>
              <w:textAlignment w:val="baseline"/>
              <w:rPr>
                <w:rFonts w:eastAsia="Arial"/>
              </w:rPr>
            </w:pPr>
            <w:r>
              <w:rPr>
                <w:rFonts w:eastAsia="Arial"/>
              </w:rPr>
              <w:t xml:space="preserve">a) </w:t>
            </w:r>
            <w:r w:rsidR="00484A35" w:rsidRPr="00484A35">
              <w:rPr>
                <w:rFonts w:eastAsia="Arial"/>
              </w:rPr>
              <w:t xml:space="preserve">toks pažeidimas laikomas reikšmingu pagal savo pobūdį (pvz., sukėlė ar galėjo sukelti saugumo incidentą), arba </w:t>
            </w:r>
          </w:p>
          <w:p w14:paraId="1C45BA2E" w14:textId="517540D2" w:rsidR="007129FA" w:rsidRPr="00DE618C" w:rsidRDefault="00DE618C" w:rsidP="00DE618C">
            <w:pPr>
              <w:spacing w:line="276" w:lineRule="auto"/>
              <w:jc w:val="both"/>
              <w:textAlignment w:val="baseline"/>
              <w:rPr>
                <w:rFonts w:eastAsia="Arial"/>
              </w:rPr>
            </w:pPr>
            <w:r>
              <w:rPr>
                <w:rFonts w:eastAsia="Arial"/>
              </w:rPr>
              <w:t xml:space="preserve">b) </w:t>
            </w:r>
            <w:r w:rsidR="00484A35" w:rsidRPr="00DE618C">
              <w:rPr>
                <w:rFonts w:eastAsia="Arial"/>
              </w:rPr>
              <w:t xml:space="preserve">tokie pažeidimai pasikartoja </w:t>
            </w:r>
            <w:r w:rsidR="00484A35" w:rsidRPr="00DE618C">
              <w:rPr>
                <w:rFonts w:eastAsia="Arial"/>
                <w:b/>
                <w:bCs/>
              </w:rPr>
              <w:t>2 (du) ar daugiau kartų</w:t>
            </w:r>
            <w:r w:rsidR="00484A35" w:rsidRPr="00DE618C">
              <w:rPr>
                <w:rFonts w:eastAsia="Arial"/>
              </w:rPr>
              <w:t>.</w:t>
            </w:r>
          </w:p>
        </w:tc>
      </w:tr>
      <w:tr w:rsidR="007129FA" w14:paraId="0CC682E4" w14:textId="77777777" w:rsidTr="09A372C3">
        <w:trPr>
          <w:trHeight w:val="300"/>
        </w:trPr>
        <w:tc>
          <w:tcPr>
            <w:tcW w:w="9533" w:type="dxa"/>
            <w:gridSpan w:val="4"/>
          </w:tcPr>
          <w:p w14:paraId="50489D47" w14:textId="77777777" w:rsidR="007129FA" w:rsidRDefault="007129FA" w:rsidP="007129FA">
            <w:pPr>
              <w:jc w:val="center"/>
              <w:rPr>
                <w:b/>
                <w:kern w:val="2"/>
                <w:szCs w:val="24"/>
              </w:rPr>
            </w:pPr>
            <w:r>
              <w:rPr>
                <w:b/>
                <w:kern w:val="2"/>
                <w:szCs w:val="24"/>
              </w:rPr>
              <w:lastRenderedPageBreak/>
              <w:t>11. SUTARTIES GALIOJIMAS IR KEITIMAS</w:t>
            </w:r>
          </w:p>
        </w:tc>
      </w:tr>
      <w:tr w:rsidR="007129FA" w14:paraId="0FB00ED5" w14:textId="77777777" w:rsidTr="09A372C3">
        <w:trPr>
          <w:trHeight w:val="300"/>
        </w:trPr>
        <w:tc>
          <w:tcPr>
            <w:tcW w:w="3092" w:type="dxa"/>
            <w:gridSpan w:val="2"/>
          </w:tcPr>
          <w:p w14:paraId="36980CFE" w14:textId="77777777" w:rsidR="007129FA" w:rsidRDefault="007129FA" w:rsidP="007129FA">
            <w:pPr>
              <w:rPr>
                <w:b/>
                <w:kern w:val="2"/>
                <w:szCs w:val="24"/>
              </w:rPr>
            </w:pPr>
            <w:r>
              <w:rPr>
                <w:b/>
                <w:szCs w:val="24"/>
              </w:rPr>
              <w:t>11.1. Sutarties sudarymas ir įsigaliojimas</w:t>
            </w:r>
          </w:p>
        </w:tc>
        <w:tc>
          <w:tcPr>
            <w:tcW w:w="6441" w:type="dxa"/>
            <w:gridSpan w:val="2"/>
          </w:tcPr>
          <w:p w14:paraId="45B6C4FE" w14:textId="5351C09E" w:rsidR="007129FA" w:rsidRPr="00906F15" w:rsidRDefault="001F73F6" w:rsidP="001F73F6">
            <w:pPr>
              <w:jc w:val="both"/>
              <w:rPr>
                <w:kern w:val="2"/>
                <w:szCs w:val="24"/>
              </w:rPr>
            </w:pPr>
            <w:r w:rsidRPr="001F73F6">
              <w:rPr>
                <w:szCs w:val="24"/>
              </w:rPr>
              <w:t>Ši Sutartis laikoma sudaryta ir įsigalioja nuo jos pasirašymo dienos (antrosios Šalies pasirašymo dienos).</w:t>
            </w:r>
            <w:r w:rsidRPr="001F73F6">
              <w:rPr>
                <w:szCs w:val="24"/>
              </w:rPr>
              <w:br/>
              <w:t>Sutartis galioja iki visiško prievolių pagal ją įvykdymo arba iki bus panaudota Pradinės Sutarties maksimali vertė, tačiau bet kuriuo atveju – ne ilgiau kaip 37 (trisdešimt septynis) mėnesius (įskaitant paslaugų teikimo ir atsiskaitymo terminus).</w:t>
            </w:r>
            <w:r w:rsidRPr="001F73F6">
              <w:rPr>
                <w:szCs w:val="24"/>
              </w:rPr>
              <w:br/>
            </w:r>
            <w:r w:rsidRPr="001F73F6">
              <w:rPr>
                <w:b/>
                <w:bCs/>
                <w:szCs w:val="24"/>
              </w:rPr>
              <w:t>Pasibaigus Sutarties galiojimui, nuostatos dėl konfidencialumo, asmens duomenų apsaugos, atsakomybės, pažeidimų šalinimo ir garantinių įsipareigojimų galioja tiek, kiek būtina jų visiškam įvykdymui.</w:t>
            </w:r>
          </w:p>
        </w:tc>
      </w:tr>
      <w:tr w:rsidR="007129FA" w14:paraId="6F66E933" w14:textId="77777777" w:rsidTr="09A372C3">
        <w:trPr>
          <w:trHeight w:val="300"/>
        </w:trPr>
        <w:tc>
          <w:tcPr>
            <w:tcW w:w="3092" w:type="dxa"/>
            <w:gridSpan w:val="2"/>
          </w:tcPr>
          <w:p w14:paraId="7035AA96" w14:textId="77777777" w:rsidR="007129FA" w:rsidRDefault="007129FA" w:rsidP="007129FA">
            <w:pPr>
              <w:rPr>
                <w:b/>
                <w:kern w:val="2"/>
                <w:szCs w:val="24"/>
              </w:rPr>
            </w:pPr>
            <w:r>
              <w:rPr>
                <w:b/>
                <w:kern w:val="2"/>
                <w:szCs w:val="24"/>
              </w:rPr>
              <w:t>11.2. Sutarties galiojimo termino pratęsimas</w:t>
            </w:r>
          </w:p>
        </w:tc>
        <w:tc>
          <w:tcPr>
            <w:tcW w:w="6441" w:type="dxa"/>
            <w:gridSpan w:val="2"/>
          </w:tcPr>
          <w:p w14:paraId="55DE38F2" w14:textId="77777777" w:rsidR="007129FA" w:rsidRDefault="007129FA" w:rsidP="007129FA">
            <w:pPr>
              <w:rPr>
                <w:kern w:val="2"/>
                <w:szCs w:val="24"/>
              </w:rPr>
            </w:pPr>
            <w:r>
              <w:rPr>
                <w:kern w:val="2"/>
                <w:szCs w:val="24"/>
              </w:rPr>
              <w:t>Netaikoma</w:t>
            </w:r>
          </w:p>
          <w:p w14:paraId="528C6762" w14:textId="65DFA8C2" w:rsidR="007129FA" w:rsidRDefault="007129FA" w:rsidP="007129FA">
            <w:pPr>
              <w:rPr>
                <w:kern w:val="2"/>
                <w:szCs w:val="24"/>
              </w:rPr>
            </w:pPr>
          </w:p>
        </w:tc>
      </w:tr>
      <w:tr w:rsidR="007129FA" w14:paraId="482EDAFF" w14:textId="77777777" w:rsidTr="09A372C3">
        <w:trPr>
          <w:trHeight w:val="300"/>
        </w:trPr>
        <w:tc>
          <w:tcPr>
            <w:tcW w:w="9533" w:type="dxa"/>
            <w:gridSpan w:val="4"/>
          </w:tcPr>
          <w:p w14:paraId="5A0D381F" w14:textId="77777777" w:rsidR="007129FA" w:rsidRDefault="007129FA" w:rsidP="007129FA">
            <w:pPr>
              <w:jc w:val="center"/>
              <w:rPr>
                <w:b/>
                <w:kern w:val="2"/>
                <w:szCs w:val="24"/>
              </w:rPr>
            </w:pPr>
            <w:r>
              <w:rPr>
                <w:b/>
                <w:kern w:val="2"/>
                <w:szCs w:val="24"/>
              </w:rPr>
              <w:t>12. SUTARTIES NUTRAUKIMAS</w:t>
            </w:r>
          </w:p>
        </w:tc>
      </w:tr>
      <w:tr w:rsidR="007129FA" w14:paraId="60F85517" w14:textId="77777777" w:rsidTr="09A372C3">
        <w:trPr>
          <w:trHeight w:val="300"/>
        </w:trPr>
        <w:tc>
          <w:tcPr>
            <w:tcW w:w="2920" w:type="dxa"/>
            <w:tcBorders>
              <w:top w:val="single" w:sz="4" w:space="0" w:color="auto"/>
              <w:left w:val="single" w:sz="4" w:space="0" w:color="auto"/>
              <w:bottom w:val="single" w:sz="4" w:space="0" w:color="auto"/>
              <w:right w:val="single" w:sz="4" w:space="0" w:color="auto"/>
            </w:tcBorders>
          </w:tcPr>
          <w:p w14:paraId="48944B64" w14:textId="77777777" w:rsidR="007129FA" w:rsidRDefault="007129FA" w:rsidP="007129FA">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9E6A943" w14:textId="0FF50721" w:rsidR="007129FA" w:rsidRDefault="007129FA" w:rsidP="007129FA">
            <w:pPr>
              <w:rPr>
                <w:color w:val="4472C4"/>
                <w:kern w:val="2"/>
                <w:szCs w:val="24"/>
              </w:rPr>
            </w:pPr>
            <w:r>
              <w:rPr>
                <w:kern w:val="2"/>
                <w:szCs w:val="24"/>
              </w:rPr>
              <w:t>Sutartis gali būti nutraukiama rašytiniu Šalių susitarimu arba vienašališkai, Bendrosiose sąlygose nustatyta tvarka.</w:t>
            </w:r>
          </w:p>
        </w:tc>
      </w:tr>
      <w:tr w:rsidR="007129FA" w14:paraId="6B6698F1" w14:textId="77777777" w:rsidTr="09A372C3">
        <w:trPr>
          <w:trHeight w:val="300"/>
        </w:trPr>
        <w:tc>
          <w:tcPr>
            <w:tcW w:w="2920" w:type="dxa"/>
            <w:tcBorders>
              <w:top w:val="single" w:sz="4" w:space="0" w:color="auto"/>
              <w:left w:val="single" w:sz="4" w:space="0" w:color="auto"/>
              <w:bottom w:val="single" w:sz="4" w:space="0" w:color="auto"/>
              <w:right w:val="single" w:sz="4" w:space="0" w:color="auto"/>
            </w:tcBorders>
          </w:tcPr>
          <w:p w14:paraId="31E546D2" w14:textId="77777777" w:rsidR="007129FA" w:rsidRDefault="007129FA" w:rsidP="007129FA">
            <w:pPr>
              <w:rPr>
                <w:b/>
                <w:kern w:val="2"/>
                <w:szCs w:val="24"/>
              </w:rPr>
            </w:pPr>
            <w:r>
              <w:rPr>
                <w:b/>
                <w:kern w:val="2"/>
                <w:szCs w:val="24"/>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4493CEDF" w14:textId="02A95C8B" w:rsidR="00AE607A" w:rsidRPr="00AE607A" w:rsidRDefault="00AE607A" w:rsidP="00AE607A">
            <w:pPr>
              <w:jc w:val="both"/>
              <w:rPr>
                <w:kern w:val="2"/>
                <w:szCs w:val="24"/>
              </w:rPr>
            </w:pPr>
            <w:r w:rsidRPr="00AE607A">
              <w:rPr>
                <w:kern w:val="2"/>
                <w:szCs w:val="24"/>
              </w:rPr>
              <w:t xml:space="preserve">12.2.1. </w:t>
            </w:r>
            <w:r w:rsidR="00304E75" w:rsidRPr="00304E75">
              <w:rPr>
                <w:kern w:val="2"/>
                <w:szCs w:val="24"/>
              </w:rPr>
              <w:t>jeigu Tiekėjas nevykdo ar netinkamai vykdo Sutartyje nustatytų įsipareigojimų ir šio pažeidimo nepašalina per Pirkėjo nustatytą terminą</w:t>
            </w:r>
            <w:r w:rsidRPr="00AE607A">
              <w:rPr>
                <w:kern w:val="2"/>
                <w:szCs w:val="24"/>
              </w:rPr>
              <w:t>;</w:t>
            </w:r>
          </w:p>
          <w:p w14:paraId="75740F9C" w14:textId="77777777" w:rsidR="00AE607A" w:rsidRPr="00AE607A" w:rsidRDefault="00AE607A" w:rsidP="00AE607A">
            <w:pPr>
              <w:jc w:val="both"/>
              <w:rPr>
                <w:kern w:val="2"/>
                <w:szCs w:val="24"/>
              </w:rPr>
            </w:pPr>
            <w:r w:rsidRPr="00AE607A">
              <w:rPr>
                <w:kern w:val="2"/>
                <w:szCs w:val="24"/>
              </w:rPr>
              <w:t>12.2.2. jeigu Tiekėjas 2 (du) kartus iš eilės nesilaiko Sutartyje ar Užsakyme nustatytų Paslaugų teikimo terminų arba vėluoja suteikti Paslaugas ilgiau kaip 10 (dešimt) kalendorinių dienų, išskyrus atvejus, kai delsimas raštu suderintas su Pirkėju;</w:t>
            </w:r>
          </w:p>
          <w:p w14:paraId="0087C245" w14:textId="77777777" w:rsidR="00AE607A" w:rsidRPr="00AE607A" w:rsidRDefault="00AE607A" w:rsidP="00AE607A">
            <w:pPr>
              <w:jc w:val="both"/>
              <w:rPr>
                <w:kern w:val="2"/>
                <w:szCs w:val="24"/>
              </w:rPr>
            </w:pPr>
            <w:r w:rsidRPr="00AE607A">
              <w:rPr>
                <w:kern w:val="2"/>
                <w:szCs w:val="24"/>
              </w:rPr>
              <w:t>12.2.3. jeigu dėl Paslaugų teikimo terminų pažeidimo priskaičiuotų netesybų suma viršija 20 (dvidešimt) procentų Pradinės (maksimalios) Sutarties vertės;</w:t>
            </w:r>
          </w:p>
          <w:p w14:paraId="73348870" w14:textId="77777777" w:rsidR="00AE607A" w:rsidRPr="00AE607A" w:rsidRDefault="00AE607A" w:rsidP="00AE607A">
            <w:pPr>
              <w:jc w:val="both"/>
              <w:rPr>
                <w:kern w:val="2"/>
                <w:szCs w:val="24"/>
              </w:rPr>
            </w:pPr>
            <w:r w:rsidRPr="00AE607A">
              <w:rPr>
                <w:kern w:val="2"/>
                <w:szCs w:val="24"/>
              </w:rPr>
              <w:t>12.2.4. jeigu dėl Paslaugų teikimo terminų pažeidimo Paslaugos tampa nebereikalingos;</w:t>
            </w:r>
          </w:p>
          <w:p w14:paraId="41631372" w14:textId="77777777" w:rsidR="00AE607A" w:rsidRPr="00AE607A" w:rsidRDefault="00AE607A" w:rsidP="00AE607A">
            <w:pPr>
              <w:jc w:val="both"/>
              <w:rPr>
                <w:kern w:val="2"/>
                <w:szCs w:val="24"/>
              </w:rPr>
            </w:pPr>
            <w:r w:rsidRPr="00AE607A">
              <w:rPr>
                <w:kern w:val="2"/>
                <w:szCs w:val="24"/>
              </w:rPr>
              <w:t>12.2.5. jeigu Tiekėjas daugiau kaip 2 (du) kartus suteikia Paslaugas, neatitinkančias Sutartyje ir (ar) teisės aktuose nustatytų reikalavimų;</w:t>
            </w:r>
          </w:p>
          <w:p w14:paraId="10EDCADE" w14:textId="104CE55C" w:rsidR="00AE607A" w:rsidRPr="00AE607A" w:rsidRDefault="00AE607A" w:rsidP="00AE607A">
            <w:pPr>
              <w:jc w:val="both"/>
              <w:rPr>
                <w:kern w:val="2"/>
                <w:highlight w:val="yellow"/>
              </w:rPr>
            </w:pPr>
            <w:r w:rsidRPr="46131AF4">
              <w:rPr>
                <w:kern w:val="2"/>
              </w:rPr>
              <w:t xml:space="preserve">12.2.6. </w:t>
            </w:r>
            <w:r w:rsidRPr="46131AF4">
              <w:rPr>
                <w:szCs w:val="24"/>
              </w:rPr>
              <w:t xml:space="preserve">jeigu Tiekėjas pažeidžia šios Sutarties nuostatas, reglamentuojančias konkurenciją, intelektinės nuosavybės ar konfidencialios informacijos apsaugą, taip pat informacinių sistemų saugumą, kibernetinių incidentų valdymą, </w:t>
            </w:r>
            <w:r w:rsidR="28E14A16" w:rsidRPr="46131AF4">
              <w:rPr>
                <w:szCs w:val="24"/>
              </w:rPr>
              <w:t xml:space="preserve">prieigos kontrolę, </w:t>
            </w:r>
            <w:r w:rsidRPr="46131AF4">
              <w:rPr>
                <w:szCs w:val="24"/>
              </w:rPr>
              <w:t xml:space="preserve">pareigą nedelsiant informuoti </w:t>
            </w:r>
            <w:r w:rsidR="28E14A16" w:rsidRPr="46131AF4">
              <w:rPr>
                <w:szCs w:val="24"/>
              </w:rPr>
              <w:t xml:space="preserve">apie incidentus, kritinius pažeidžiamumus </w:t>
            </w:r>
            <w:r w:rsidRPr="46131AF4">
              <w:rPr>
                <w:szCs w:val="24"/>
              </w:rPr>
              <w:t xml:space="preserve">ar </w:t>
            </w:r>
            <w:r w:rsidR="28E14A16" w:rsidRPr="46131AF4">
              <w:rPr>
                <w:szCs w:val="24"/>
              </w:rPr>
              <w:t xml:space="preserve">esminius su Paslaugų teikimu susijusius pakeitimus, arba </w:t>
            </w:r>
            <w:r w:rsidRPr="46131AF4">
              <w:rPr>
                <w:szCs w:val="24"/>
              </w:rPr>
              <w:t>saugumo pažeidžiamumų šalinimą</w:t>
            </w:r>
            <w:r w:rsidR="28E14A16" w:rsidRPr="46131AF4">
              <w:rPr>
                <w:szCs w:val="24"/>
              </w:rPr>
              <w:t>,</w:t>
            </w:r>
            <w:r w:rsidR="00132632" w:rsidRPr="46131AF4">
              <w:rPr>
                <w:szCs w:val="24"/>
              </w:rPr>
              <w:t xml:space="preserve"> </w:t>
            </w:r>
            <w:r w:rsidR="0095790B" w:rsidRPr="46131AF4">
              <w:rPr>
                <w:szCs w:val="24"/>
              </w:rPr>
              <w:t>ir tokio pažeidimo nepašalina per Pirkėjo nustatytą terminą arba jis kartojasi;</w:t>
            </w:r>
          </w:p>
          <w:p w14:paraId="0D8C60F2" w14:textId="77777777" w:rsidR="00AE607A" w:rsidRPr="00AE607A" w:rsidRDefault="00AE607A" w:rsidP="00AE607A">
            <w:pPr>
              <w:jc w:val="both"/>
              <w:rPr>
                <w:kern w:val="2"/>
                <w:szCs w:val="24"/>
              </w:rPr>
            </w:pPr>
            <w:r w:rsidRPr="00AE607A">
              <w:rPr>
                <w:kern w:val="2"/>
                <w:szCs w:val="24"/>
              </w:rPr>
              <w:lastRenderedPageBreak/>
              <w:t>12.2.7. jeigu Tiekėjas nebeatitinka pirkimo dokumentuose nustatytų kvalifikacijos ar kitų reikalavimų, būtinų tinkamam Sutarties vykdymui, ir šio neatitikimo neištaiso per 14 (keturiolika) kalendorinių dienų nuo Pirkėjo reikalavimo gavimo dienos;</w:t>
            </w:r>
          </w:p>
          <w:p w14:paraId="5D6FE387" w14:textId="12DA3DDD" w:rsidR="00AE607A" w:rsidRPr="00AE607A" w:rsidRDefault="00AE607A" w:rsidP="00AE607A">
            <w:pPr>
              <w:jc w:val="both"/>
              <w:rPr>
                <w:szCs w:val="24"/>
              </w:rPr>
            </w:pPr>
            <w:r w:rsidRPr="46131AF4">
              <w:rPr>
                <w:kern w:val="2"/>
              </w:rPr>
              <w:t>12.2.8. jeigu Tiekėjas pažeidžia Bendrųjų sąlygų nuostatas dėl subtiekėjų ir (ar) specialistų pasitelkimo ar keitimo</w:t>
            </w:r>
            <w:r w:rsidR="6880B8FA" w:rsidRPr="46131AF4">
              <w:rPr>
                <w:kern w:val="2"/>
              </w:rPr>
              <w:t xml:space="preserve">, taip pat </w:t>
            </w:r>
            <w:r w:rsidR="6880B8FA" w:rsidRPr="46131AF4">
              <w:rPr>
                <w:szCs w:val="24"/>
              </w:rPr>
              <w:t>jeigu Tiekėjas be Pirkėjo sutikimo pasitelkia subtiekėją, specialistą ar kitą trečiąjį asmenį funkcijoms, susijusioms su prieiga prie Pirkėjo informacinių sistemų, neviešos informacijos ar asmens duomenų, kai toks sutikimas pagal Sutartį buvo būtinas;</w:t>
            </w:r>
          </w:p>
          <w:p w14:paraId="2878940D" w14:textId="1D0294A6" w:rsidR="00AE607A" w:rsidRPr="00F34572" w:rsidRDefault="00AE607A" w:rsidP="00AE607A">
            <w:pPr>
              <w:jc w:val="both"/>
            </w:pPr>
            <w:r w:rsidRPr="1AFE72C7">
              <w:rPr>
                <w:kern w:val="2"/>
              </w:rPr>
              <w:t>12.2.9</w:t>
            </w:r>
            <w:r w:rsidRPr="00844BA7">
              <w:rPr>
                <w:kern w:val="2"/>
              </w:rPr>
              <w:t>. jeigu Lietuvos Respublikos Vyriausybė Nacionaliniam saugumui užtikrinti svarbių objektų apsaugos įstatymo</w:t>
            </w:r>
            <w:r w:rsidR="3FAF07C0" w:rsidRPr="00844BA7">
              <w:rPr>
                <w:kern w:val="2"/>
              </w:rPr>
              <w:t xml:space="preserve"> </w:t>
            </w:r>
            <w:r w:rsidRPr="00844BA7">
              <w:rPr>
                <w:kern w:val="2"/>
              </w:rPr>
              <w:t xml:space="preserve">nustatyta tvarka priima sprendimą, kad </w:t>
            </w:r>
            <w:r w:rsidR="0093040A" w:rsidRPr="00844BA7">
              <w:rPr>
                <w:kern w:val="2"/>
              </w:rPr>
              <w:t>Sutartis, Tiekėjas, subtiekėjas ar su juo susijęs asmuo neatitinka nacionalinio saugumo interesų;</w:t>
            </w:r>
          </w:p>
          <w:p w14:paraId="34D480AE" w14:textId="45331051" w:rsidR="00AE607A" w:rsidRPr="00AE607A" w:rsidRDefault="00AE607A" w:rsidP="00AE607A">
            <w:pPr>
              <w:jc w:val="both"/>
            </w:pPr>
            <w:r w:rsidRPr="00F34572">
              <w:rPr>
                <w:kern w:val="2"/>
              </w:rPr>
              <w:t xml:space="preserve">12.2.10. </w:t>
            </w:r>
            <w:r w:rsidRPr="00844BA7">
              <w:rPr>
                <w:kern w:val="2"/>
              </w:rPr>
              <w:t>jeigu Tiekėjas praranda teisę</w:t>
            </w:r>
            <w:r w:rsidRPr="00844BA7">
              <w:rPr>
                <w:rFonts w:ascii="Segoe UI" w:eastAsia="Segoe UI" w:hAnsi="Segoe UI" w:cs="Segoe UI"/>
                <w:color w:val="242424"/>
                <w:sz w:val="21"/>
                <w:szCs w:val="21"/>
              </w:rPr>
              <w:t xml:space="preserve"> </w:t>
            </w:r>
            <w:r w:rsidR="26CF2347" w:rsidRPr="00844BA7">
              <w:rPr>
                <w:rFonts w:ascii="Segoe UI" w:eastAsia="Segoe UI" w:hAnsi="Segoe UI" w:cs="Segoe UI"/>
                <w:color w:val="242424"/>
                <w:sz w:val="21"/>
                <w:szCs w:val="21"/>
              </w:rPr>
              <w:t xml:space="preserve"> </w:t>
            </w:r>
            <w:r w:rsidR="26CF2347" w:rsidRPr="00844BA7">
              <w:rPr>
                <w:szCs w:val="24"/>
              </w:rPr>
              <w:t>modifikuoti</w:t>
            </w:r>
            <w:r w:rsidRPr="00844BA7">
              <w:rPr>
                <w:szCs w:val="24"/>
              </w:rPr>
              <w:t xml:space="preserve"> „SystemSight CMS“ </w:t>
            </w:r>
            <w:r w:rsidR="26CF2347" w:rsidRPr="00844BA7">
              <w:rPr>
                <w:szCs w:val="24"/>
              </w:rPr>
              <w:t>sistemą ir teikti jos aptarnavimo bei priežiūros</w:t>
            </w:r>
            <w:r w:rsidR="780B2923" w:rsidRPr="00844BA7">
              <w:rPr>
                <w:szCs w:val="24"/>
              </w:rPr>
              <w:t xml:space="preserve"> </w:t>
            </w:r>
            <w:r w:rsidR="3E9D8D1C" w:rsidRPr="00844BA7">
              <w:t>paslaugas</w:t>
            </w:r>
            <w:r w:rsidRPr="00844BA7">
              <w:t xml:space="preserve"> ir šio neatitikimo neištaiso per 14 (keturiolika) kalendorinių dienų nuo Pirkėjo reikalavimo gavimo dienos;</w:t>
            </w:r>
            <w:r w:rsidR="25E22F79" w:rsidRPr="00844BA7">
              <w:t xml:space="preserve"> </w:t>
            </w:r>
          </w:p>
          <w:p w14:paraId="3856DD3A" w14:textId="116DEF9A" w:rsidR="007129FA" w:rsidRPr="00AE607A" w:rsidRDefault="7746E540" w:rsidP="46131AF4">
            <w:pPr>
              <w:jc w:val="both"/>
              <w:rPr>
                <w:szCs w:val="24"/>
              </w:rPr>
            </w:pPr>
            <w:r w:rsidRPr="46131AF4">
              <w:rPr>
                <w:szCs w:val="24"/>
              </w:rPr>
              <w:t>12.2.1</w:t>
            </w:r>
            <w:r w:rsidR="053CFC54" w:rsidRPr="46131AF4">
              <w:rPr>
                <w:szCs w:val="24"/>
              </w:rPr>
              <w:t>1</w:t>
            </w:r>
            <w:r w:rsidRPr="46131AF4">
              <w:rPr>
                <w:szCs w:val="24"/>
              </w:rPr>
              <w:t>. jeigu paaiškėja, kad Tiekėjas Sutarties sudarymo metu turėjo būti pašalintas iš pirkimo procedūros pagal Lietuvos Respublikos viešųjų pirkimų įstatym</w:t>
            </w:r>
            <w:r w:rsidR="4DA48D8B" w:rsidRPr="46131AF4">
              <w:rPr>
                <w:szCs w:val="24"/>
              </w:rPr>
              <w:t>o</w:t>
            </w:r>
            <w:r w:rsidRPr="46131AF4">
              <w:rPr>
                <w:szCs w:val="24"/>
              </w:rPr>
              <w:t xml:space="preserve"> 46 straipsnyje nustatytus pašalinimo pagrindus arba tokie pašalinimo pagrindai atsirado Sutarties vykdymo metu;</w:t>
            </w:r>
          </w:p>
          <w:p w14:paraId="36B225F2" w14:textId="0DA022B6" w:rsidR="007129FA" w:rsidRPr="00AE607A" w:rsidRDefault="58CB97BC" w:rsidP="00AE607A">
            <w:pPr>
              <w:jc w:val="both"/>
              <w:rPr>
                <w:kern w:val="2"/>
              </w:rPr>
            </w:pPr>
            <w:r w:rsidRPr="46131AF4">
              <w:rPr>
                <w:szCs w:val="24"/>
              </w:rPr>
              <w:t>12.2.1</w:t>
            </w:r>
            <w:r w:rsidR="3EF9116F" w:rsidRPr="46131AF4">
              <w:rPr>
                <w:szCs w:val="24"/>
              </w:rPr>
              <w:t>2</w:t>
            </w:r>
            <w:r w:rsidRPr="46131AF4">
              <w:rPr>
                <w:szCs w:val="24"/>
              </w:rPr>
              <w:t>.</w:t>
            </w:r>
            <w:r w:rsidR="00AE607A">
              <w:t xml:space="preserve"> </w:t>
            </w:r>
            <w:r w:rsidR="0063367B">
              <w:t>jeigu Tiekėjas pakartotinai pažeidžia esmines Sutarties sąlygas ir tokie pažeidimai rodo sisteminį Sutarties nevykdymą, nepaisant taikytų netesybų</w:t>
            </w:r>
            <w:r w:rsidR="00AE607A">
              <w:t>.</w:t>
            </w:r>
          </w:p>
        </w:tc>
      </w:tr>
      <w:tr w:rsidR="007129FA" w14:paraId="3D2660B1" w14:textId="77777777" w:rsidTr="09A372C3">
        <w:trPr>
          <w:trHeight w:val="435"/>
        </w:trPr>
        <w:tc>
          <w:tcPr>
            <w:tcW w:w="9533" w:type="dxa"/>
            <w:gridSpan w:val="4"/>
          </w:tcPr>
          <w:p w14:paraId="5A064232" w14:textId="63908642" w:rsidR="007129FA" w:rsidRDefault="007129FA" w:rsidP="007129FA">
            <w:pPr>
              <w:jc w:val="center"/>
              <w:rPr>
                <w:b/>
                <w:kern w:val="2"/>
              </w:rPr>
            </w:pPr>
            <w:r w:rsidRPr="1AFE72C7">
              <w:rPr>
                <w:b/>
                <w:kern w:val="2"/>
              </w:rPr>
              <w:lastRenderedPageBreak/>
              <w:t xml:space="preserve">13. APLINKOS APSAUGOS IR SOCIALINIAI KRITERIJAI </w:t>
            </w:r>
          </w:p>
        </w:tc>
      </w:tr>
      <w:tr w:rsidR="007129FA" w14:paraId="3C1A0574" w14:textId="77777777" w:rsidTr="09A372C3">
        <w:trPr>
          <w:trHeight w:val="300"/>
        </w:trPr>
        <w:tc>
          <w:tcPr>
            <w:tcW w:w="2920" w:type="dxa"/>
          </w:tcPr>
          <w:p w14:paraId="045828B1" w14:textId="77777777" w:rsidR="007129FA" w:rsidRDefault="007129FA" w:rsidP="007129FA">
            <w:pPr>
              <w:rPr>
                <w:b/>
                <w:kern w:val="2"/>
                <w:szCs w:val="24"/>
              </w:rPr>
            </w:pPr>
            <w:r>
              <w:rPr>
                <w:b/>
                <w:kern w:val="2"/>
                <w:szCs w:val="24"/>
              </w:rPr>
              <w:t xml:space="preserve">13.1. Su perkamomis paslaugomis susiję  aplinkos apsaugos kriterijai </w:t>
            </w:r>
          </w:p>
        </w:tc>
        <w:tc>
          <w:tcPr>
            <w:tcW w:w="6613" w:type="dxa"/>
            <w:gridSpan w:val="3"/>
          </w:tcPr>
          <w:p w14:paraId="7E988457" w14:textId="2983C2E3" w:rsidR="007129FA" w:rsidRPr="005B533D" w:rsidRDefault="6BB0E468" w:rsidP="007129FA">
            <w:pPr>
              <w:jc w:val="both"/>
              <w:rPr>
                <w:szCs w:val="24"/>
              </w:rPr>
            </w:pPr>
            <w:r w:rsidRPr="1AFE72C7">
              <w:rPr>
                <w:b/>
                <w:bCs/>
                <w:szCs w:val="24"/>
              </w:rPr>
              <w:t xml:space="preserve">Šis pirkimas yra žaliasis pirkimas, vadovaujantis Lietuvos Respublikos aplinkos ministro 2011 m. birželio 28 d. įsakymo Nr. D1-508 „Dėl aplinkos apsaugos kriterijų taikymo, vykdant žaliuosius pirkimus, tvarkos aprašo patvirtinimo“ 4 punkto 4.4.3 papunkčiu: </w:t>
            </w:r>
            <w:r w:rsidRPr="1AFE72C7">
              <w:rPr>
                <w:b/>
                <w:bCs/>
                <w:i/>
                <w:iCs/>
                <w:szCs w:val="24"/>
              </w:rPr>
              <w:t xml:space="preserve">„&lt;...&gt; </w:t>
            </w:r>
            <w:r w:rsidRPr="1AFE72C7">
              <w:rPr>
                <w:i/>
                <w:iCs/>
                <w:szCs w:val="24"/>
              </w:rPr>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w:t>
            </w:r>
            <w:r w:rsidRPr="1AFE72C7">
              <w:rPr>
                <w:b/>
                <w:bCs/>
                <w:i/>
                <w:iCs/>
                <w:szCs w:val="24"/>
              </w:rPr>
              <w:t>programavimo ir informacinių sistemų priežiūros paslaugos</w:t>
            </w:r>
            <w:r w:rsidRPr="1AFE72C7">
              <w:rPr>
                <w:i/>
                <w:iCs/>
                <w:szCs w:val="24"/>
              </w:rPr>
              <w:t xml:space="preserve">; audito, draudimo, teisinės ir konsultantų teikiamos paslaugos ir kitos paslaugos) arba perkama prekė: programinė įranga, programinės įrangos nuoma, </w:t>
            </w:r>
            <w:r w:rsidRPr="1AFE72C7">
              <w:rPr>
                <w:i/>
                <w:iCs/>
                <w:szCs w:val="24"/>
                <w:u w:val="single"/>
              </w:rPr>
              <w:t>licencijos,</w:t>
            </w:r>
            <w:r w:rsidRPr="1AFE72C7">
              <w:rPr>
                <w:i/>
                <w:iCs/>
                <w:szCs w:val="24"/>
              </w:rPr>
              <w:t xml:space="preserve"> elektroniniai leidiniai ar elektroninės knygos &lt;...&gt;“.</w:t>
            </w:r>
          </w:p>
        </w:tc>
      </w:tr>
      <w:tr w:rsidR="007129FA" w14:paraId="1E024E12" w14:textId="77777777" w:rsidTr="09A372C3">
        <w:trPr>
          <w:trHeight w:val="300"/>
        </w:trPr>
        <w:tc>
          <w:tcPr>
            <w:tcW w:w="2920" w:type="dxa"/>
          </w:tcPr>
          <w:p w14:paraId="4D4FFE4B" w14:textId="77777777" w:rsidR="007129FA" w:rsidRDefault="007129FA" w:rsidP="007129FA">
            <w:pPr>
              <w:rPr>
                <w:b/>
                <w:kern w:val="2"/>
                <w:szCs w:val="24"/>
              </w:rPr>
            </w:pPr>
            <w:r>
              <w:rPr>
                <w:b/>
                <w:kern w:val="2"/>
                <w:szCs w:val="24"/>
              </w:rPr>
              <w:t>13.2. Su perkamomis Paslaugomis susiję socialiniai kriterijai</w:t>
            </w:r>
          </w:p>
        </w:tc>
        <w:tc>
          <w:tcPr>
            <w:tcW w:w="6613" w:type="dxa"/>
            <w:gridSpan w:val="3"/>
          </w:tcPr>
          <w:p w14:paraId="49B41E7C" w14:textId="29DA2899" w:rsidR="007129FA" w:rsidRDefault="00517A44" w:rsidP="007129FA">
            <w:pPr>
              <w:rPr>
                <w:color w:val="0070C0"/>
                <w:kern w:val="2"/>
                <w:szCs w:val="24"/>
              </w:rPr>
            </w:pPr>
            <w:r w:rsidRPr="00517A44">
              <w:rPr>
                <w:color w:val="000000"/>
                <w:kern w:val="2"/>
                <w:shd w:val="clear" w:color="auto" w:fill="FFFFFF"/>
              </w:rPr>
              <w:t xml:space="preserve">Tiekėjas, teikdamas </w:t>
            </w:r>
            <w:r w:rsidR="00AF37D7" w:rsidRPr="46131AF4">
              <w:rPr>
                <w:szCs w:val="24"/>
              </w:rPr>
              <w:t>KT.GOV.LT vystymo</w:t>
            </w:r>
            <w:r w:rsidR="007139CF">
              <w:rPr>
                <w:szCs w:val="24"/>
              </w:rPr>
              <w:t xml:space="preserve"> paslaugas</w:t>
            </w:r>
            <w:r w:rsidRPr="00517A44">
              <w:rPr>
                <w:color w:val="000000"/>
                <w:kern w:val="2"/>
                <w:shd w:val="clear" w:color="auto" w:fill="FFFFFF"/>
              </w:rPr>
              <w:t xml:space="preserve">, privalo užtikrinti, kad kuriamas ar modifikuojamas funkcionalumas atitiktų galiojančius teisės aktų reikalavimus dėl interneto </w:t>
            </w:r>
            <w:r w:rsidRPr="00517A44">
              <w:rPr>
                <w:color w:val="000000"/>
                <w:kern w:val="2"/>
                <w:shd w:val="clear" w:color="auto" w:fill="FFFFFF"/>
              </w:rPr>
              <w:lastRenderedPageBreak/>
              <w:t>svetainių prieinamumo, įskaitant </w:t>
            </w:r>
            <w:r w:rsidR="003972AD" w:rsidRPr="00955E79">
              <w:rPr>
                <w:b/>
                <w:bCs/>
                <w:color w:val="000000"/>
                <w:kern w:val="2"/>
                <w:highlight w:val="yellow"/>
                <w:shd w:val="clear" w:color="auto" w:fill="FFFFFF"/>
              </w:rPr>
              <w:t>.....</w:t>
            </w:r>
            <w:r w:rsidR="00955E79" w:rsidRPr="00955E79">
              <w:rPr>
                <w:b/>
                <w:bCs/>
                <w:i/>
                <w:iCs/>
                <w:color w:val="000000"/>
                <w:kern w:val="2"/>
                <w:shd w:val="clear" w:color="auto" w:fill="FFFFFF"/>
              </w:rPr>
              <w:t>(atkeliama iš pasiūlymo)</w:t>
            </w:r>
            <w:r w:rsidRPr="00955E79">
              <w:rPr>
                <w:b/>
                <w:i/>
                <w:color w:val="000000"/>
                <w:kern w:val="2"/>
                <w:shd w:val="clear" w:color="auto" w:fill="FFFFFF"/>
              </w:rPr>
              <w:t xml:space="preserve"> </w:t>
            </w:r>
            <w:r w:rsidRPr="00517A44">
              <w:rPr>
                <w:b/>
                <w:bCs/>
                <w:color w:val="000000"/>
                <w:kern w:val="2"/>
                <w:shd w:val="clear" w:color="auto" w:fill="FFFFFF"/>
              </w:rPr>
              <w:t>lygį.</w:t>
            </w:r>
          </w:p>
        </w:tc>
      </w:tr>
      <w:tr w:rsidR="007129FA" w14:paraId="2D82B995" w14:textId="77777777" w:rsidTr="09A372C3">
        <w:trPr>
          <w:trHeight w:val="300"/>
        </w:trPr>
        <w:tc>
          <w:tcPr>
            <w:tcW w:w="9533" w:type="dxa"/>
            <w:gridSpan w:val="4"/>
          </w:tcPr>
          <w:p w14:paraId="5979C5E7" w14:textId="77777777" w:rsidR="007129FA" w:rsidRDefault="007129FA" w:rsidP="007129FA">
            <w:pPr>
              <w:jc w:val="center"/>
              <w:rPr>
                <w:b/>
                <w:kern w:val="2"/>
                <w:szCs w:val="24"/>
              </w:rPr>
            </w:pPr>
            <w:r>
              <w:rPr>
                <w:b/>
                <w:kern w:val="2"/>
                <w:szCs w:val="24"/>
              </w:rPr>
              <w:lastRenderedPageBreak/>
              <w:t xml:space="preserve">14. BENDRŲJŲ SĄLYGŲ PAKEITIMAI IR PAPILDYMAI </w:t>
            </w:r>
          </w:p>
          <w:p w14:paraId="2FAA260E" w14:textId="7127F988" w:rsidR="007129FA" w:rsidRDefault="007129FA" w:rsidP="007129FA">
            <w:pPr>
              <w:jc w:val="center"/>
              <w:rPr>
                <w:kern w:val="2"/>
                <w:szCs w:val="24"/>
              </w:rPr>
            </w:pPr>
          </w:p>
        </w:tc>
      </w:tr>
      <w:tr w:rsidR="007129FA" w14:paraId="2640B92D" w14:textId="77777777" w:rsidTr="09A372C3">
        <w:trPr>
          <w:trHeight w:val="300"/>
        </w:trPr>
        <w:tc>
          <w:tcPr>
            <w:tcW w:w="2920" w:type="dxa"/>
          </w:tcPr>
          <w:p w14:paraId="0B166272" w14:textId="77777777" w:rsidR="007129FA" w:rsidRDefault="007129FA" w:rsidP="007129FA">
            <w:pPr>
              <w:rPr>
                <w:b/>
                <w:kern w:val="2"/>
                <w:szCs w:val="24"/>
              </w:rPr>
            </w:pPr>
            <w:r>
              <w:rPr>
                <w:b/>
                <w:kern w:val="2"/>
                <w:szCs w:val="24"/>
              </w:rPr>
              <w:t xml:space="preserve">14.1. </w:t>
            </w:r>
          </w:p>
        </w:tc>
        <w:tc>
          <w:tcPr>
            <w:tcW w:w="6613" w:type="dxa"/>
            <w:gridSpan w:val="3"/>
          </w:tcPr>
          <w:p w14:paraId="3C94745C" w14:textId="77777777" w:rsidR="007129FA" w:rsidRDefault="007129FA" w:rsidP="007129FA">
            <w:pPr>
              <w:rPr>
                <w:kern w:val="2"/>
                <w:szCs w:val="24"/>
              </w:rPr>
            </w:pPr>
            <w:r>
              <w:rPr>
                <w:kern w:val="2"/>
                <w:szCs w:val="24"/>
              </w:rPr>
              <w:t>Šalys susitaria pakeisti nurodytą Sutarties Bendrųjų sąlygų punktą ir išdėstyti jį nauja redakcija: ____.</w:t>
            </w:r>
          </w:p>
        </w:tc>
      </w:tr>
      <w:tr w:rsidR="007129FA" w14:paraId="5F24C806" w14:textId="77777777" w:rsidTr="09A372C3">
        <w:trPr>
          <w:trHeight w:val="300"/>
        </w:trPr>
        <w:tc>
          <w:tcPr>
            <w:tcW w:w="2920" w:type="dxa"/>
          </w:tcPr>
          <w:p w14:paraId="1C0CBF54" w14:textId="77777777" w:rsidR="007129FA" w:rsidRDefault="007129FA" w:rsidP="007129FA">
            <w:pPr>
              <w:rPr>
                <w:b/>
                <w:kern w:val="2"/>
                <w:szCs w:val="24"/>
              </w:rPr>
            </w:pPr>
            <w:r>
              <w:rPr>
                <w:b/>
                <w:kern w:val="2"/>
                <w:szCs w:val="24"/>
              </w:rPr>
              <w:t>14.2.</w:t>
            </w:r>
          </w:p>
        </w:tc>
        <w:tc>
          <w:tcPr>
            <w:tcW w:w="6613" w:type="dxa"/>
            <w:gridSpan w:val="3"/>
          </w:tcPr>
          <w:p w14:paraId="254B91CA" w14:textId="207A3AAD" w:rsidR="001A0129" w:rsidRPr="00BA1440" w:rsidRDefault="002B14B1" w:rsidP="002B14B1">
            <w:pPr>
              <w:jc w:val="both"/>
              <w:rPr>
                <w:kern w:val="2"/>
                <w:szCs w:val="24"/>
              </w:rPr>
            </w:pPr>
            <w:r w:rsidRPr="00844BA7">
              <w:rPr>
                <w:kern w:val="2"/>
                <w:szCs w:val="24"/>
              </w:rPr>
              <w:t>Šalys susitaria papildyti Sutarties Bendrąsias sąlygas šia nuostata, tačiau kitų punktų numeracijos nekeisti: „Tiekėjas visą Sutarties galiojimo laikotarpį privalo turėti turinio valdymo sistemos „SystemSight CMS“ gamintojo suteiktą teisę modifikuoti sistemą ir teikti jos techninio aptarnavimo bei priežiūros paslaugas. Tiekėjui praradus šią teisę, jis privalo nedelsdamas, bet ne vėliau kaip per 1 (vieną) darbo dieną, informuoti Pirkėją</w:t>
            </w:r>
            <w:r w:rsidR="00BA178A">
              <w:rPr>
                <w:kern w:val="2"/>
                <w:szCs w:val="24"/>
              </w:rPr>
              <w:t xml:space="preserve"> bei </w:t>
            </w:r>
            <w:r w:rsidRPr="007363A0">
              <w:rPr>
                <w:kern w:val="2"/>
                <w:szCs w:val="24"/>
              </w:rPr>
              <w:t xml:space="preserve">privalo pateikti </w:t>
            </w:r>
            <w:r w:rsidR="00761963" w:rsidRPr="007363A0">
              <w:rPr>
                <w:kern w:val="2"/>
                <w:szCs w:val="24"/>
              </w:rPr>
              <w:t xml:space="preserve">naujai išduotus </w:t>
            </w:r>
            <w:r w:rsidRPr="007363A0">
              <w:rPr>
                <w:kern w:val="2"/>
                <w:szCs w:val="24"/>
              </w:rPr>
              <w:t>patvirtinančius dokumentus</w:t>
            </w:r>
            <w:r w:rsidRPr="00844BA7">
              <w:rPr>
                <w:kern w:val="2"/>
                <w:szCs w:val="24"/>
              </w:rPr>
              <w:t>.</w:t>
            </w:r>
            <w:r w:rsidR="002D2B51" w:rsidRPr="00844BA7">
              <w:rPr>
                <w:kern w:val="2"/>
                <w:szCs w:val="24"/>
              </w:rPr>
              <w:t>“</w:t>
            </w:r>
          </w:p>
        </w:tc>
      </w:tr>
      <w:tr w:rsidR="007129FA" w14:paraId="23FADB92" w14:textId="77777777" w:rsidTr="09A372C3">
        <w:trPr>
          <w:trHeight w:val="300"/>
        </w:trPr>
        <w:tc>
          <w:tcPr>
            <w:tcW w:w="2920" w:type="dxa"/>
          </w:tcPr>
          <w:p w14:paraId="211A7FA0" w14:textId="77777777" w:rsidR="007129FA" w:rsidRDefault="007129FA" w:rsidP="007129FA">
            <w:pPr>
              <w:rPr>
                <w:b/>
                <w:kern w:val="2"/>
                <w:szCs w:val="24"/>
              </w:rPr>
            </w:pPr>
            <w:r>
              <w:rPr>
                <w:b/>
                <w:kern w:val="2"/>
                <w:szCs w:val="24"/>
              </w:rPr>
              <w:t>14.3.</w:t>
            </w:r>
          </w:p>
        </w:tc>
        <w:tc>
          <w:tcPr>
            <w:tcW w:w="6613" w:type="dxa"/>
            <w:gridSpan w:val="3"/>
          </w:tcPr>
          <w:p w14:paraId="37BB355C" w14:textId="77777777" w:rsidR="007129FA" w:rsidRDefault="007129FA" w:rsidP="007129FA">
            <w:pPr>
              <w:rPr>
                <w:kern w:val="2"/>
                <w:szCs w:val="24"/>
              </w:rPr>
            </w:pPr>
            <w:r>
              <w:rPr>
                <w:kern w:val="2"/>
                <w:szCs w:val="24"/>
              </w:rPr>
              <w:t>Šalys susitaria išbraukti nurodytą Sutarties Bendrųjų sąlygų punktą, tačiau kitų punktų numeracijos nekeisti: _____.</w:t>
            </w:r>
          </w:p>
        </w:tc>
      </w:tr>
      <w:tr w:rsidR="007129FA" w14:paraId="550CB163" w14:textId="77777777" w:rsidTr="09A372C3">
        <w:trPr>
          <w:trHeight w:val="300"/>
        </w:trPr>
        <w:tc>
          <w:tcPr>
            <w:tcW w:w="2920" w:type="dxa"/>
          </w:tcPr>
          <w:p w14:paraId="69C63F03" w14:textId="77777777" w:rsidR="007129FA" w:rsidRDefault="007129FA" w:rsidP="007129FA">
            <w:pPr>
              <w:rPr>
                <w:b/>
                <w:kern w:val="2"/>
                <w:szCs w:val="24"/>
              </w:rPr>
            </w:pPr>
            <w:r>
              <w:rPr>
                <w:b/>
                <w:kern w:val="2"/>
                <w:szCs w:val="24"/>
              </w:rPr>
              <w:t>14.4.</w:t>
            </w:r>
          </w:p>
        </w:tc>
        <w:tc>
          <w:tcPr>
            <w:tcW w:w="6613" w:type="dxa"/>
            <w:gridSpan w:val="3"/>
          </w:tcPr>
          <w:p w14:paraId="756C4129" w14:textId="3FD3D278" w:rsidR="007129FA" w:rsidRDefault="007129FA" w:rsidP="007129FA">
            <w:pPr>
              <w:rPr>
                <w:color w:val="0070C0"/>
                <w:kern w:val="2"/>
                <w:szCs w:val="24"/>
              </w:rPr>
            </w:pPr>
          </w:p>
        </w:tc>
      </w:tr>
      <w:tr w:rsidR="007129FA" w14:paraId="3E31B0DF" w14:textId="77777777" w:rsidTr="09A372C3">
        <w:trPr>
          <w:trHeight w:val="300"/>
        </w:trPr>
        <w:tc>
          <w:tcPr>
            <w:tcW w:w="2920" w:type="dxa"/>
          </w:tcPr>
          <w:p w14:paraId="62FE0797" w14:textId="77777777" w:rsidR="007129FA" w:rsidRDefault="007129FA" w:rsidP="007129FA">
            <w:pPr>
              <w:rPr>
                <w:b/>
                <w:kern w:val="2"/>
                <w:szCs w:val="24"/>
              </w:rPr>
            </w:pPr>
            <w:r>
              <w:rPr>
                <w:b/>
                <w:kern w:val="2"/>
                <w:szCs w:val="24"/>
              </w:rPr>
              <w:t>14.5.</w:t>
            </w:r>
          </w:p>
        </w:tc>
        <w:tc>
          <w:tcPr>
            <w:tcW w:w="6613" w:type="dxa"/>
            <w:gridSpan w:val="3"/>
          </w:tcPr>
          <w:p w14:paraId="467629E3" w14:textId="77777777" w:rsidR="007129FA" w:rsidRDefault="007129FA" w:rsidP="007129F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29FA" w14:paraId="2D9FBA04" w14:textId="77777777" w:rsidTr="09A372C3">
        <w:trPr>
          <w:trHeight w:val="300"/>
        </w:trPr>
        <w:tc>
          <w:tcPr>
            <w:tcW w:w="9533" w:type="dxa"/>
            <w:gridSpan w:val="4"/>
          </w:tcPr>
          <w:p w14:paraId="135B38D3" w14:textId="77777777" w:rsidR="007129FA" w:rsidRDefault="007129FA" w:rsidP="007129FA">
            <w:pPr>
              <w:jc w:val="center"/>
              <w:rPr>
                <w:b/>
                <w:kern w:val="2"/>
                <w:szCs w:val="24"/>
              </w:rPr>
            </w:pPr>
            <w:r>
              <w:rPr>
                <w:b/>
                <w:kern w:val="2"/>
                <w:szCs w:val="24"/>
              </w:rPr>
              <w:t>15. SUTARTIES PRIEDAI</w:t>
            </w:r>
          </w:p>
        </w:tc>
      </w:tr>
      <w:tr w:rsidR="007129FA" w14:paraId="779AC13A" w14:textId="77777777" w:rsidTr="09A372C3">
        <w:trPr>
          <w:trHeight w:val="300"/>
        </w:trPr>
        <w:tc>
          <w:tcPr>
            <w:tcW w:w="2920" w:type="dxa"/>
          </w:tcPr>
          <w:p w14:paraId="63AFEA3E" w14:textId="77777777" w:rsidR="007129FA" w:rsidRDefault="007129FA" w:rsidP="007129FA">
            <w:pPr>
              <w:jc w:val="center"/>
              <w:rPr>
                <w:b/>
                <w:kern w:val="2"/>
                <w:szCs w:val="24"/>
              </w:rPr>
            </w:pPr>
            <w:r>
              <w:rPr>
                <w:b/>
                <w:kern w:val="2"/>
                <w:szCs w:val="24"/>
              </w:rPr>
              <w:t>15.1. Priedas Nr. 1</w:t>
            </w:r>
          </w:p>
        </w:tc>
        <w:tc>
          <w:tcPr>
            <w:tcW w:w="6613" w:type="dxa"/>
            <w:gridSpan w:val="3"/>
          </w:tcPr>
          <w:p w14:paraId="6EBA2E9A" w14:textId="24C31864" w:rsidR="007129FA" w:rsidRDefault="007129FA" w:rsidP="007129FA">
            <w:pPr>
              <w:rPr>
                <w:b/>
                <w:kern w:val="2"/>
                <w:szCs w:val="24"/>
              </w:rPr>
            </w:pPr>
            <w:r>
              <w:rPr>
                <w:b/>
                <w:kern w:val="2"/>
                <w:szCs w:val="24"/>
              </w:rPr>
              <w:t>Techninė specifikacija</w:t>
            </w:r>
          </w:p>
        </w:tc>
      </w:tr>
      <w:tr w:rsidR="007129FA" w14:paraId="76FC7615" w14:textId="77777777" w:rsidTr="09A372C3">
        <w:trPr>
          <w:trHeight w:val="300"/>
        </w:trPr>
        <w:tc>
          <w:tcPr>
            <w:tcW w:w="2920" w:type="dxa"/>
          </w:tcPr>
          <w:p w14:paraId="06F3D4DF" w14:textId="77777777" w:rsidR="007129FA" w:rsidRDefault="007129FA" w:rsidP="007129FA">
            <w:pPr>
              <w:jc w:val="center"/>
              <w:rPr>
                <w:b/>
                <w:kern w:val="2"/>
                <w:szCs w:val="24"/>
              </w:rPr>
            </w:pPr>
            <w:r>
              <w:rPr>
                <w:b/>
                <w:kern w:val="2"/>
                <w:szCs w:val="24"/>
              </w:rPr>
              <w:t>15.2. Priedas Nr. 2</w:t>
            </w:r>
          </w:p>
        </w:tc>
        <w:tc>
          <w:tcPr>
            <w:tcW w:w="6613" w:type="dxa"/>
            <w:gridSpan w:val="3"/>
          </w:tcPr>
          <w:p w14:paraId="533A19CC" w14:textId="338E25D1" w:rsidR="007129FA" w:rsidRDefault="007129FA" w:rsidP="007129FA">
            <w:pPr>
              <w:rPr>
                <w:b/>
                <w:kern w:val="2"/>
                <w:szCs w:val="24"/>
              </w:rPr>
            </w:pPr>
            <w:r>
              <w:rPr>
                <w:b/>
                <w:kern w:val="2"/>
                <w:szCs w:val="24"/>
              </w:rPr>
              <w:t>Tiekėjo pasiūlymas</w:t>
            </w:r>
          </w:p>
        </w:tc>
      </w:tr>
      <w:tr w:rsidR="007129FA" w14:paraId="3BEC0AD1" w14:textId="77777777" w:rsidTr="09A372C3">
        <w:trPr>
          <w:trHeight w:val="300"/>
        </w:trPr>
        <w:tc>
          <w:tcPr>
            <w:tcW w:w="2920" w:type="dxa"/>
          </w:tcPr>
          <w:p w14:paraId="4E4AEEB3" w14:textId="77777777" w:rsidR="007129FA" w:rsidRDefault="007129FA" w:rsidP="007129FA">
            <w:pPr>
              <w:jc w:val="center"/>
              <w:rPr>
                <w:b/>
                <w:kern w:val="2"/>
                <w:szCs w:val="24"/>
              </w:rPr>
            </w:pPr>
            <w:r>
              <w:rPr>
                <w:b/>
                <w:kern w:val="2"/>
                <w:szCs w:val="24"/>
              </w:rPr>
              <w:t>15.3. Priedas Nr. 3</w:t>
            </w:r>
          </w:p>
        </w:tc>
        <w:tc>
          <w:tcPr>
            <w:tcW w:w="6613" w:type="dxa"/>
            <w:gridSpan w:val="3"/>
          </w:tcPr>
          <w:p w14:paraId="2BB43899" w14:textId="208464EA" w:rsidR="007129FA" w:rsidRPr="00D576FE" w:rsidRDefault="007129FA" w:rsidP="007129FA">
            <w:pPr>
              <w:rPr>
                <w:b/>
                <w:kern w:val="2"/>
                <w:lang w:val="en-US"/>
              </w:rPr>
            </w:pPr>
            <w:r w:rsidRPr="1AFE72C7">
              <w:rPr>
                <w:b/>
                <w:kern w:val="2"/>
              </w:rPr>
              <w:t xml:space="preserve">Konfidencialumo pasižadėjimo </w:t>
            </w:r>
            <w:r w:rsidRPr="1AFE72C7">
              <w:rPr>
                <w:b/>
              </w:rPr>
              <w:t>forma</w:t>
            </w:r>
          </w:p>
        </w:tc>
      </w:tr>
      <w:tr w:rsidR="007129FA" w14:paraId="656010F2" w14:textId="77777777" w:rsidTr="09A372C3">
        <w:trPr>
          <w:trHeight w:val="300"/>
        </w:trPr>
        <w:tc>
          <w:tcPr>
            <w:tcW w:w="2920" w:type="dxa"/>
          </w:tcPr>
          <w:p w14:paraId="6967C778" w14:textId="77777777" w:rsidR="007129FA" w:rsidRDefault="007129FA" w:rsidP="007129FA">
            <w:pPr>
              <w:jc w:val="center"/>
              <w:rPr>
                <w:b/>
                <w:kern w:val="2"/>
                <w:szCs w:val="24"/>
              </w:rPr>
            </w:pPr>
            <w:r>
              <w:rPr>
                <w:b/>
                <w:kern w:val="2"/>
                <w:szCs w:val="24"/>
              </w:rPr>
              <w:t>15.4. Priedas Nr. 4</w:t>
            </w:r>
          </w:p>
        </w:tc>
        <w:tc>
          <w:tcPr>
            <w:tcW w:w="6613" w:type="dxa"/>
            <w:gridSpan w:val="3"/>
          </w:tcPr>
          <w:p w14:paraId="054D952B" w14:textId="402EF883" w:rsidR="0B1858A5" w:rsidRDefault="0B1858A5" w:rsidP="0B1858A5">
            <w:pPr>
              <w:jc w:val="both"/>
            </w:pPr>
            <w:r w:rsidRPr="0B1858A5">
              <w:rPr>
                <w:b/>
                <w:bCs/>
                <w:szCs w:val="24"/>
              </w:rPr>
              <w:t>Paslaugų perdavimo-priėmimo akto forma</w:t>
            </w:r>
          </w:p>
        </w:tc>
      </w:tr>
      <w:tr w:rsidR="007129FA" w14:paraId="0B3B6F52" w14:textId="77777777" w:rsidTr="6211E6D3">
        <w:trPr>
          <w:trHeight w:val="300"/>
        </w:trPr>
        <w:tc>
          <w:tcPr>
            <w:tcW w:w="2920" w:type="dxa"/>
          </w:tcPr>
          <w:p w14:paraId="31770F66" w14:textId="77777777" w:rsidR="007129FA" w:rsidRDefault="007129FA" w:rsidP="007129FA">
            <w:pPr>
              <w:jc w:val="center"/>
              <w:rPr>
                <w:b/>
                <w:kern w:val="2"/>
                <w:szCs w:val="24"/>
              </w:rPr>
            </w:pPr>
            <w:r>
              <w:rPr>
                <w:b/>
                <w:kern w:val="2"/>
                <w:szCs w:val="24"/>
              </w:rPr>
              <w:t>15.5. Priedas Nr. 5</w:t>
            </w:r>
          </w:p>
        </w:tc>
        <w:tc>
          <w:tcPr>
            <w:tcW w:w="6613" w:type="dxa"/>
            <w:gridSpan w:val="3"/>
          </w:tcPr>
          <w:p w14:paraId="40BA3075" w14:textId="5EA56A9F" w:rsidR="6211E6D3" w:rsidRPr="6211E6D3" w:rsidRDefault="6211E6D3" w:rsidP="6211E6D3">
            <w:pPr>
              <w:spacing w:line="257" w:lineRule="auto"/>
              <w:jc w:val="both"/>
              <w:rPr>
                <w:b/>
                <w:bCs/>
              </w:rPr>
            </w:pPr>
            <w:r w:rsidRPr="6211E6D3">
              <w:rPr>
                <w:b/>
                <w:bCs/>
              </w:rPr>
              <w:t>Tiekimo grandinės saugumo valdymo tvarka</w:t>
            </w:r>
          </w:p>
        </w:tc>
      </w:tr>
      <w:tr w:rsidR="00463D1C" w14:paraId="05F863CA" w14:textId="77777777" w:rsidTr="6211E6D3">
        <w:trPr>
          <w:trHeight w:val="300"/>
        </w:trPr>
        <w:tc>
          <w:tcPr>
            <w:tcW w:w="2920" w:type="dxa"/>
          </w:tcPr>
          <w:p w14:paraId="1F4795FA" w14:textId="68E97C62" w:rsidR="00463D1C" w:rsidRDefault="00463D1C" w:rsidP="007129FA">
            <w:pPr>
              <w:jc w:val="center"/>
              <w:rPr>
                <w:b/>
                <w:kern w:val="2"/>
                <w:szCs w:val="24"/>
              </w:rPr>
            </w:pPr>
            <w:r w:rsidRPr="0B1858A5">
              <w:rPr>
                <w:b/>
                <w:bCs/>
              </w:rPr>
              <w:t>15.6. Priedas Nr. 6</w:t>
            </w:r>
          </w:p>
        </w:tc>
        <w:tc>
          <w:tcPr>
            <w:tcW w:w="6613" w:type="dxa"/>
            <w:gridSpan w:val="3"/>
          </w:tcPr>
          <w:p w14:paraId="19C93DD0" w14:textId="674D6649" w:rsidR="6211E6D3" w:rsidRPr="6211E6D3" w:rsidRDefault="6211E6D3" w:rsidP="6211E6D3">
            <w:pPr>
              <w:spacing w:line="257" w:lineRule="auto"/>
              <w:jc w:val="both"/>
              <w:rPr>
                <w:b/>
                <w:bCs/>
              </w:rPr>
            </w:pPr>
            <w:r w:rsidRPr="6211E6D3">
              <w:rPr>
                <w:b/>
                <w:bCs/>
              </w:rPr>
              <w:t>Kiti priedai (jeigu taikoma)</w:t>
            </w:r>
          </w:p>
        </w:tc>
      </w:tr>
      <w:tr w:rsidR="007129FA" w14:paraId="2CCECCF2" w14:textId="77777777" w:rsidTr="09A372C3">
        <w:tc>
          <w:tcPr>
            <w:tcW w:w="9533" w:type="dxa"/>
            <w:gridSpan w:val="4"/>
          </w:tcPr>
          <w:p w14:paraId="022A536A" w14:textId="77777777" w:rsidR="007129FA" w:rsidRDefault="007129FA" w:rsidP="007129FA">
            <w:pPr>
              <w:jc w:val="center"/>
              <w:rPr>
                <w:b/>
                <w:kern w:val="2"/>
                <w:szCs w:val="24"/>
              </w:rPr>
            </w:pPr>
            <w:r>
              <w:rPr>
                <w:b/>
                <w:kern w:val="2"/>
                <w:szCs w:val="24"/>
              </w:rPr>
              <w:t>16. ŠALIŲ ATSTOVŲ PARAŠAI</w:t>
            </w:r>
          </w:p>
        </w:tc>
      </w:tr>
      <w:tr w:rsidR="007129FA" w14:paraId="0F810003" w14:textId="77777777" w:rsidTr="09A372C3">
        <w:tc>
          <w:tcPr>
            <w:tcW w:w="5222" w:type="dxa"/>
            <w:gridSpan w:val="3"/>
          </w:tcPr>
          <w:p w14:paraId="149925AD" w14:textId="77777777" w:rsidR="007129FA" w:rsidRDefault="007129FA" w:rsidP="007129FA">
            <w:pPr>
              <w:jc w:val="center"/>
              <w:rPr>
                <w:b/>
                <w:kern w:val="2"/>
                <w:szCs w:val="24"/>
              </w:rPr>
            </w:pPr>
            <w:r>
              <w:rPr>
                <w:b/>
                <w:kern w:val="2"/>
                <w:szCs w:val="24"/>
              </w:rPr>
              <w:t>PIRKĖJAS</w:t>
            </w:r>
          </w:p>
        </w:tc>
        <w:tc>
          <w:tcPr>
            <w:tcW w:w="4311" w:type="dxa"/>
          </w:tcPr>
          <w:p w14:paraId="52472C72" w14:textId="77777777" w:rsidR="007129FA" w:rsidRDefault="007129FA" w:rsidP="007129FA">
            <w:pPr>
              <w:jc w:val="center"/>
              <w:rPr>
                <w:b/>
                <w:kern w:val="2"/>
                <w:szCs w:val="24"/>
              </w:rPr>
            </w:pPr>
            <w:r>
              <w:rPr>
                <w:b/>
                <w:kern w:val="2"/>
                <w:szCs w:val="24"/>
              </w:rPr>
              <w:t>TIEKĖJAS</w:t>
            </w:r>
          </w:p>
        </w:tc>
      </w:tr>
      <w:tr w:rsidR="007129FA" w14:paraId="5FA26409" w14:textId="77777777" w:rsidTr="09A372C3">
        <w:tc>
          <w:tcPr>
            <w:tcW w:w="5222" w:type="dxa"/>
            <w:gridSpan w:val="3"/>
          </w:tcPr>
          <w:p w14:paraId="62EA2A76" w14:textId="722D28CE" w:rsidR="007129FA" w:rsidRPr="00664D20" w:rsidRDefault="007129FA" w:rsidP="007129FA">
            <w:pPr>
              <w:jc w:val="center"/>
              <w:rPr>
                <w:kern w:val="2"/>
                <w:szCs w:val="24"/>
              </w:rPr>
            </w:pPr>
            <w:r w:rsidRPr="00664D20">
              <w:rPr>
                <w:kern w:val="2"/>
                <w:szCs w:val="24"/>
              </w:rPr>
              <w:t>Administracijos direktorius Arūnas Keraminas</w:t>
            </w:r>
          </w:p>
        </w:tc>
        <w:tc>
          <w:tcPr>
            <w:tcW w:w="4311" w:type="dxa"/>
          </w:tcPr>
          <w:p w14:paraId="4C6BD39F" w14:textId="77777777" w:rsidR="007129FA" w:rsidRPr="00664D20" w:rsidRDefault="007129FA" w:rsidP="007129FA">
            <w:pPr>
              <w:jc w:val="center"/>
              <w:rPr>
                <w:b/>
                <w:kern w:val="2"/>
                <w:szCs w:val="24"/>
                <w:highlight w:val="yellow"/>
              </w:rPr>
            </w:pPr>
            <w:r w:rsidRPr="00664D20">
              <w:rPr>
                <w:kern w:val="2"/>
                <w:szCs w:val="24"/>
                <w:highlight w:val="yellow"/>
              </w:rPr>
              <w:t>(nurodomos atstovo pareigos, vardas, pavardė)</w:t>
            </w:r>
          </w:p>
        </w:tc>
      </w:tr>
      <w:tr w:rsidR="007129FA" w14:paraId="2E9AA191" w14:textId="77777777" w:rsidTr="09A372C3">
        <w:tc>
          <w:tcPr>
            <w:tcW w:w="5222" w:type="dxa"/>
            <w:gridSpan w:val="3"/>
          </w:tcPr>
          <w:p w14:paraId="73E48EF9" w14:textId="77777777" w:rsidR="007129FA" w:rsidRPr="00664D20" w:rsidRDefault="007129FA" w:rsidP="007129FA">
            <w:pPr>
              <w:jc w:val="center"/>
              <w:rPr>
                <w:b/>
                <w:kern w:val="2"/>
                <w:szCs w:val="24"/>
              </w:rPr>
            </w:pPr>
          </w:p>
          <w:p w14:paraId="224DE144" w14:textId="77777777" w:rsidR="007129FA" w:rsidRPr="00664D20" w:rsidRDefault="007129FA" w:rsidP="007129FA">
            <w:pPr>
              <w:jc w:val="center"/>
              <w:rPr>
                <w:b/>
                <w:kern w:val="2"/>
                <w:szCs w:val="24"/>
              </w:rPr>
            </w:pPr>
            <w:r w:rsidRPr="00664D20">
              <w:rPr>
                <w:b/>
                <w:kern w:val="2"/>
                <w:szCs w:val="24"/>
              </w:rPr>
              <w:t>(parašas)</w:t>
            </w:r>
          </w:p>
          <w:p w14:paraId="20C7BC74" w14:textId="77777777" w:rsidR="007129FA" w:rsidRPr="00664D20" w:rsidRDefault="007129FA" w:rsidP="007129FA">
            <w:pPr>
              <w:jc w:val="center"/>
              <w:rPr>
                <w:b/>
                <w:kern w:val="2"/>
                <w:szCs w:val="24"/>
              </w:rPr>
            </w:pPr>
          </w:p>
          <w:p w14:paraId="2995844F" w14:textId="77777777" w:rsidR="007129FA" w:rsidRPr="00664D20" w:rsidRDefault="007129FA" w:rsidP="007129FA">
            <w:pPr>
              <w:jc w:val="center"/>
              <w:rPr>
                <w:b/>
                <w:kern w:val="2"/>
                <w:szCs w:val="24"/>
              </w:rPr>
            </w:pPr>
          </w:p>
        </w:tc>
        <w:tc>
          <w:tcPr>
            <w:tcW w:w="4311" w:type="dxa"/>
          </w:tcPr>
          <w:p w14:paraId="6801A031" w14:textId="77777777" w:rsidR="007129FA" w:rsidRPr="00664D20" w:rsidRDefault="007129FA" w:rsidP="007129FA">
            <w:pPr>
              <w:jc w:val="center"/>
              <w:rPr>
                <w:b/>
                <w:kern w:val="2"/>
                <w:szCs w:val="24"/>
                <w:highlight w:val="yellow"/>
              </w:rPr>
            </w:pPr>
          </w:p>
          <w:p w14:paraId="216B5B4F" w14:textId="77777777" w:rsidR="007129FA" w:rsidRPr="00664D20" w:rsidRDefault="007129FA" w:rsidP="007129FA">
            <w:pPr>
              <w:jc w:val="center"/>
              <w:rPr>
                <w:b/>
                <w:kern w:val="2"/>
                <w:szCs w:val="24"/>
                <w:highlight w:val="yellow"/>
              </w:rPr>
            </w:pPr>
            <w:r w:rsidRPr="00664D20">
              <w:rPr>
                <w:b/>
                <w:kern w:val="2"/>
                <w:szCs w:val="24"/>
                <w:highlight w:val="yellow"/>
              </w:rPr>
              <w:t>(parašas)</w:t>
            </w:r>
          </w:p>
        </w:tc>
      </w:tr>
    </w:tbl>
    <w:p w14:paraId="7D351688" w14:textId="77777777" w:rsidR="00CE0F1A" w:rsidRDefault="00CE0F1A">
      <w:pPr>
        <w:rPr>
          <w:szCs w:val="24"/>
        </w:rPr>
      </w:pPr>
    </w:p>
    <w:p w14:paraId="419255F2" w14:textId="77777777" w:rsidR="00CE0F1A" w:rsidRDefault="00CE0F1A">
      <w:pPr>
        <w:widowControl w:val="0"/>
      </w:pPr>
    </w:p>
    <w:p w14:paraId="2E5D9E1B" w14:textId="47C18974" w:rsidR="0B1858A5" w:rsidRDefault="0B1858A5" w:rsidP="0B1858A5">
      <w:pPr>
        <w:widowControl w:val="0"/>
      </w:pPr>
    </w:p>
    <w:p w14:paraId="348DF007" w14:textId="4BE5AC65" w:rsidR="0B1858A5" w:rsidRDefault="0B1858A5" w:rsidP="0B1858A5">
      <w:pPr>
        <w:widowControl w:val="0"/>
      </w:pPr>
    </w:p>
    <w:p w14:paraId="3B03B748" w14:textId="61D6268E" w:rsidR="0B1858A5" w:rsidRDefault="0B1858A5" w:rsidP="0B1858A5">
      <w:pPr>
        <w:widowControl w:val="0"/>
      </w:pPr>
    </w:p>
    <w:p w14:paraId="16C7D618" w14:textId="0CC14340" w:rsidR="0B1858A5" w:rsidRDefault="0B1858A5" w:rsidP="0B1858A5">
      <w:pPr>
        <w:widowControl w:val="0"/>
      </w:pPr>
    </w:p>
    <w:p w14:paraId="77202852" w14:textId="3731A4D8" w:rsidR="0B1858A5" w:rsidRDefault="0B1858A5" w:rsidP="0B1858A5">
      <w:pPr>
        <w:widowControl w:val="0"/>
      </w:pPr>
    </w:p>
    <w:p w14:paraId="1262AC6F" w14:textId="229CA4A2" w:rsidR="0B1858A5" w:rsidRDefault="0B1858A5" w:rsidP="0B1858A5">
      <w:pPr>
        <w:widowControl w:val="0"/>
      </w:pPr>
    </w:p>
    <w:p w14:paraId="51B7D841" w14:textId="5261D3B9" w:rsidR="0B1858A5" w:rsidRDefault="0B1858A5" w:rsidP="0B1858A5">
      <w:pPr>
        <w:widowControl w:val="0"/>
      </w:pPr>
    </w:p>
    <w:p w14:paraId="1B61DEC6" w14:textId="4195C8EB" w:rsidR="0B1858A5" w:rsidRDefault="0B1858A5" w:rsidP="0B1858A5">
      <w:pPr>
        <w:widowControl w:val="0"/>
      </w:pPr>
    </w:p>
    <w:p w14:paraId="0CB39FB7" w14:textId="10FABF04" w:rsidR="0B1858A5" w:rsidRDefault="0B1858A5" w:rsidP="0B1858A5">
      <w:pPr>
        <w:widowControl w:val="0"/>
      </w:pPr>
    </w:p>
    <w:p w14:paraId="1DE8ED2F" w14:textId="6EE4CA79" w:rsidR="6F23A736" w:rsidRDefault="6F23A736" w:rsidP="0B1858A5">
      <w:pPr>
        <w:spacing w:before="480" w:after="240" w:line="257" w:lineRule="auto"/>
        <w:ind w:left="6480" w:firstLine="1296"/>
        <w:jc w:val="center"/>
      </w:pPr>
      <w:r w:rsidRPr="0B1858A5">
        <w:rPr>
          <w:sz w:val="22"/>
          <w:szCs w:val="22"/>
        </w:rPr>
        <w:lastRenderedPageBreak/>
        <w:t xml:space="preserve">Priedas Nr. </w:t>
      </w:r>
      <w:r w:rsidRPr="0B1858A5">
        <w:rPr>
          <w:sz w:val="22"/>
          <w:szCs w:val="22"/>
          <w:lang w:val="en-US"/>
        </w:rPr>
        <w:t>3</w:t>
      </w:r>
    </w:p>
    <w:p w14:paraId="7C4744D6" w14:textId="48270E40" w:rsidR="015DDF88" w:rsidRDefault="015DDF88" w:rsidP="0B1858A5">
      <w:pPr>
        <w:spacing w:before="480" w:after="240" w:line="257" w:lineRule="auto"/>
        <w:jc w:val="center"/>
      </w:pPr>
      <w:r w:rsidRPr="0B1858A5">
        <w:rPr>
          <w:b/>
          <w:bCs/>
          <w:szCs w:val="24"/>
        </w:rPr>
        <w:t>(Paslaugų perdavimo–priėmimo akto forma)</w:t>
      </w:r>
    </w:p>
    <w:p w14:paraId="6A67F6BF" w14:textId="049DC948" w:rsidR="015DDF88" w:rsidRDefault="015DDF88" w:rsidP="0B1858A5">
      <w:pPr>
        <w:spacing w:after="160" w:line="257" w:lineRule="auto"/>
        <w:jc w:val="center"/>
      </w:pPr>
      <w:r w:rsidRPr="0B1858A5">
        <w:rPr>
          <w:b/>
          <w:bCs/>
          <w:szCs w:val="24"/>
        </w:rPr>
        <w:t>PASLAUGŲ PERDAVIMO–PRIĖMIMO AKTAS Nr.__________</w:t>
      </w:r>
    </w:p>
    <w:p w14:paraId="23E923E2" w14:textId="2B7061BB" w:rsidR="015DDF88" w:rsidRDefault="015DDF88" w:rsidP="0B1858A5">
      <w:pPr>
        <w:spacing w:after="160" w:line="257" w:lineRule="auto"/>
        <w:jc w:val="center"/>
      </w:pPr>
      <w:r w:rsidRPr="0B1858A5">
        <w:rPr>
          <w:szCs w:val="24"/>
        </w:rPr>
        <w:t>_______________</w:t>
      </w:r>
    </w:p>
    <w:p w14:paraId="0C9A031B" w14:textId="1108673F" w:rsidR="015DDF88" w:rsidRDefault="015DDF88" w:rsidP="0B1858A5">
      <w:pPr>
        <w:spacing w:after="160" w:line="257" w:lineRule="auto"/>
        <w:jc w:val="center"/>
      </w:pPr>
      <w:r w:rsidRPr="0B1858A5">
        <w:rPr>
          <w:i/>
          <w:iCs/>
          <w:szCs w:val="24"/>
        </w:rPr>
        <w:t>(įrašoma data)</w:t>
      </w:r>
    </w:p>
    <w:p w14:paraId="593DBB63" w14:textId="70E0D827" w:rsidR="015DDF88" w:rsidRDefault="015DDF88" w:rsidP="0B1858A5">
      <w:pPr>
        <w:spacing w:after="160" w:line="257" w:lineRule="auto"/>
        <w:jc w:val="center"/>
      </w:pPr>
      <w:r w:rsidRPr="0B1858A5">
        <w:rPr>
          <w:i/>
          <w:iCs/>
          <w:szCs w:val="24"/>
        </w:rPr>
        <w:t>(Sudarymo vieta)</w:t>
      </w:r>
    </w:p>
    <w:p w14:paraId="7101B7B8" w14:textId="4626B62F" w:rsidR="015DDF88" w:rsidRDefault="015DDF88" w:rsidP="0B1858A5">
      <w:pPr>
        <w:spacing w:after="160" w:line="257" w:lineRule="auto"/>
      </w:pPr>
      <w:r w:rsidRPr="0B1858A5">
        <w:rPr>
          <w:i/>
          <w:iCs/>
          <w:color w:val="000000" w:themeColor="text1"/>
          <w:szCs w:val="24"/>
        </w:rPr>
        <w:t xml:space="preserve"> </w:t>
      </w:r>
    </w:p>
    <w:tbl>
      <w:tblPr>
        <w:tblW w:w="0" w:type="auto"/>
        <w:tblLook w:val="06A0" w:firstRow="1" w:lastRow="0" w:firstColumn="1" w:lastColumn="0" w:noHBand="1" w:noVBand="1"/>
      </w:tblPr>
      <w:tblGrid>
        <w:gridCol w:w="9952"/>
      </w:tblGrid>
      <w:tr w:rsidR="0B1858A5" w14:paraId="51D01D44" w14:textId="77777777" w:rsidTr="0B1858A5">
        <w:trPr>
          <w:trHeight w:val="270"/>
        </w:trPr>
        <w:tc>
          <w:tcPr>
            <w:tcW w:w="9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D7E837" w14:textId="73B1FAD2" w:rsidR="0B1858A5" w:rsidRDefault="0B1858A5" w:rsidP="0B1858A5">
            <w:pPr>
              <w:spacing w:after="160" w:line="257" w:lineRule="auto"/>
            </w:pPr>
            <w:r w:rsidRPr="0B1858A5">
              <w:rPr>
                <w:b/>
                <w:bCs/>
                <w:szCs w:val="24"/>
              </w:rPr>
              <w:t>Užsakovas:</w:t>
            </w:r>
          </w:p>
        </w:tc>
      </w:tr>
      <w:tr w:rsidR="0B1858A5" w14:paraId="155B5130" w14:textId="77777777" w:rsidTr="0B1858A5">
        <w:trPr>
          <w:trHeight w:val="570"/>
        </w:trPr>
        <w:tc>
          <w:tcPr>
            <w:tcW w:w="9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A0F19A" w14:textId="674DC946" w:rsidR="0B1858A5" w:rsidRDefault="0B1858A5" w:rsidP="0B1858A5">
            <w:pPr>
              <w:spacing w:after="160" w:line="257" w:lineRule="auto"/>
            </w:pPr>
            <w:r w:rsidRPr="0B1858A5">
              <w:rPr>
                <w:b/>
                <w:bCs/>
                <w:color w:val="000000" w:themeColor="text1"/>
                <w:szCs w:val="24"/>
              </w:rPr>
              <w:t>Tiekėjas</w:t>
            </w:r>
            <w:r w:rsidRPr="0B1858A5">
              <w:rPr>
                <w:b/>
                <w:bCs/>
                <w:szCs w:val="24"/>
              </w:rPr>
              <w:t>:</w:t>
            </w:r>
          </w:p>
        </w:tc>
      </w:tr>
      <w:tr w:rsidR="0B1858A5" w14:paraId="023D8380" w14:textId="77777777" w:rsidTr="0B1858A5">
        <w:trPr>
          <w:trHeight w:val="375"/>
        </w:trPr>
        <w:tc>
          <w:tcPr>
            <w:tcW w:w="9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EA05F8" w14:textId="74CD1B6F" w:rsidR="0B1858A5" w:rsidRDefault="0B1858A5" w:rsidP="0B1858A5">
            <w:pPr>
              <w:spacing w:after="160" w:line="257" w:lineRule="auto"/>
            </w:pPr>
            <w:r w:rsidRPr="0B1858A5">
              <w:rPr>
                <w:b/>
                <w:bCs/>
                <w:color w:val="000000" w:themeColor="text1"/>
                <w:szCs w:val="24"/>
              </w:rPr>
              <w:t>Sutarties Nr.:</w:t>
            </w:r>
          </w:p>
        </w:tc>
      </w:tr>
      <w:tr w:rsidR="0B1858A5" w14:paraId="10A466CA" w14:textId="77777777" w:rsidTr="0B1858A5">
        <w:trPr>
          <w:trHeight w:val="480"/>
        </w:trPr>
        <w:tc>
          <w:tcPr>
            <w:tcW w:w="9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09B736" w14:textId="7A6E7D77" w:rsidR="0B1858A5" w:rsidRDefault="0B1858A5" w:rsidP="0B1858A5">
            <w:pPr>
              <w:spacing w:after="160" w:line="257" w:lineRule="auto"/>
            </w:pPr>
            <w:r w:rsidRPr="0B1858A5">
              <w:rPr>
                <w:b/>
                <w:bCs/>
                <w:color w:val="000000" w:themeColor="text1"/>
                <w:szCs w:val="24"/>
              </w:rPr>
              <w:t>Sutarties pavadinimas:</w:t>
            </w:r>
          </w:p>
        </w:tc>
      </w:tr>
    </w:tbl>
    <w:p w14:paraId="6F9AF53B" w14:textId="67607A5F" w:rsidR="015DDF88" w:rsidRDefault="015DDF88" w:rsidP="0B1858A5">
      <w:pPr>
        <w:tabs>
          <w:tab w:val="left" w:pos="993"/>
        </w:tabs>
        <w:spacing w:after="160" w:line="257" w:lineRule="auto"/>
        <w:ind w:right="-1"/>
        <w:jc w:val="both"/>
      </w:pPr>
      <w:r w:rsidRPr="0B1858A5">
        <w:rPr>
          <w:b/>
          <w:bCs/>
          <w:szCs w:val="24"/>
        </w:rPr>
        <w:t>Tiekėjas</w:t>
      </w:r>
      <w:r w:rsidRPr="0B1858A5">
        <w:rPr>
          <w:szCs w:val="24"/>
        </w:rPr>
        <w:t xml:space="preserve"> šiuo Paslaugų perdavimo–priėmimo aktu patvirtina, kad jis suteikė Užsakovui šias Sutartyje nurodytas Paslaugas:</w:t>
      </w:r>
    </w:p>
    <w:tbl>
      <w:tblPr>
        <w:tblW w:w="0" w:type="auto"/>
        <w:tblInd w:w="135" w:type="dxa"/>
        <w:tblLook w:val="01E0" w:firstRow="1" w:lastRow="1" w:firstColumn="1" w:lastColumn="1" w:noHBand="0" w:noVBand="0"/>
      </w:tblPr>
      <w:tblGrid>
        <w:gridCol w:w="787"/>
        <w:gridCol w:w="2336"/>
        <w:gridCol w:w="1442"/>
        <w:gridCol w:w="1415"/>
        <w:gridCol w:w="1664"/>
        <w:gridCol w:w="2173"/>
      </w:tblGrid>
      <w:tr w:rsidR="0B1858A5" w14:paraId="60C9249E" w14:textId="77777777" w:rsidTr="0B1858A5">
        <w:trPr>
          <w:trHeight w:val="1260"/>
        </w:trPr>
        <w:tc>
          <w:tcPr>
            <w:tcW w:w="794" w:type="dxa"/>
            <w:tcBorders>
              <w:top w:val="single" w:sz="8" w:space="0" w:color="auto"/>
              <w:left w:val="single" w:sz="8" w:space="0" w:color="auto"/>
              <w:bottom w:val="single" w:sz="8" w:space="0" w:color="auto"/>
              <w:right w:val="single" w:sz="8" w:space="0" w:color="auto"/>
            </w:tcBorders>
            <w:tcMar>
              <w:left w:w="108" w:type="dxa"/>
              <w:right w:w="108" w:type="dxa"/>
            </w:tcMar>
          </w:tcPr>
          <w:p w14:paraId="6B767637" w14:textId="57B4F405" w:rsidR="0B1858A5" w:rsidRDefault="0B1858A5" w:rsidP="0B1858A5">
            <w:pPr>
              <w:spacing w:after="160" w:line="257" w:lineRule="auto"/>
              <w:jc w:val="both"/>
            </w:pPr>
            <w:r w:rsidRPr="0B1858A5">
              <w:rPr>
                <w:b/>
                <w:bCs/>
                <w:sz w:val="20"/>
              </w:rPr>
              <w:t>Eil.</w:t>
            </w:r>
          </w:p>
          <w:p w14:paraId="006774CD" w14:textId="6FB78BD7" w:rsidR="0B1858A5" w:rsidRDefault="0B1858A5" w:rsidP="0B1858A5">
            <w:pPr>
              <w:spacing w:after="160" w:line="257" w:lineRule="auto"/>
              <w:jc w:val="both"/>
            </w:pPr>
            <w:r w:rsidRPr="0B1858A5">
              <w:rPr>
                <w:b/>
                <w:bCs/>
                <w:sz w:val="20"/>
              </w:rPr>
              <w:t>Nr.</w:t>
            </w:r>
          </w:p>
        </w:tc>
        <w:tc>
          <w:tcPr>
            <w:tcW w:w="2360" w:type="dxa"/>
            <w:tcBorders>
              <w:top w:val="single" w:sz="8" w:space="0" w:color="auto"/>
              <w:left w:val="single" w:sz="8" w:space="0" w:color="auto"/>
              <w:bottom w:val="single" w:sz="8" w:space="0" w:color="auto"/>
              <w:right w:val="single" w:sz="8" w:space="0" w:color="auto"/>
            </w:tcBorders>
            <w:tcMar>
              <w:left w:w="108" w:type="dxa"/>
              <w:right w:w="108" w:type="dxa"/>
            </w:tcMar>
          </w:tcPr>
          <w:p w14:paraId="5EF65A2F" w14:textId="587F5B99" w:rsidR="0B1858A5" w:rsidRDefault="0B1858A5" w:rsidP="0B1858A5">
            <w:pPr>
              <w:spacing w:after="160" w:line="257" w:lineRule="auto"/>
              <w:jc w:val="both"/>
            </w:pPr>
            <w:r w:rsidRPr="0B1858A5">
              <w:rPr>
                <w:b/>
                <w:bCs/>
                <w:sz w:val="20"/>
              </w:rPr>
              <w:t xml:space="preserve">Pavadinimas </w:t>
            </w:r>
          </w:p>
        </w:tc>
        <w:tc>
          <w:tcPr>
            <w:tcW w:w="1460" w:type="dxa"/>
            <w:tcBorders>
              <w:top w:val="single" w:sz="8" w:space="0" w:color="auto"/>
              <w:left w:val="single" w:sz="8" w:space="0" w:color="auto"/>
              <w:bottom w:val="single" w:sz="8" w:space="0" w:color="auto"/>
              <w:right w:val="single" w:sz="8" w:space="0" w:color="auto"/>
            </w:tcBorders>
            <w:tcMar>
              <w:left w:w="108" w:type="dxa"/>
              <w:right w:w="108" w:type="dxa"/>
            </w:tcMar>
          </w:tcPr>
          <w:p w14:paraId="53DED418" w14:textId="36C7362D" w:rsidR="0B1858A5" w:rsidRDefault="0B1858A5" w:rsidP="0B1858A5">
            <w:pPr>
              <w:spacing w:after="160" w:line="257" w:lineRule="auto"/>
              <w:jc w:val="both"/>
            </w:pPr>
            <w:r w:rsidRPr="0B1858A5">
              <w:rPr>
                <w:b/>
                <w:bCs/>
                <w:sz w:val="20"/>
              </w:rPr>
              <w:t>Mato vnt.</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0CBABD22" w14:textId="110AE592" w:rsidR="0B1858A5" w:rsidRDefault="0B1858A5" w:rsidP="0B1858A5">
            <w:pPr>
              <w:spacing w:after="160" w:line="257" w:lineRule="auto"/>
              <w:jc w:val="center"/>
            </w:pPr>
            <w:r w:rsidRPr="0B1858A5">
              <w:rPr>
                <w:b/>
                <w:bCs/>
                <w:sz w:val="20"/>
              </w:rPr>
              <w:t>Valandų skaičius</w:t>
            </w:r>
          </w:p>
          <w:p w14:paraId="22E4BE0D" w14:textId="1F05ECA7" w:rsidR="0B1858A5" w:rsidRDefault="0B1858A5" w:rsidP="0B1858A5">
            <w:pPr>
              <w:spacing w:after="160" w:line="257" w:lineRule="auto"/>
              <w:jc w:val="center"/>
            </w:pPr>
            <w:r w:rsidRPr="0B1858A5">
              <w:rPr>
                <w:b/>
                <w:bCs/>
                <w:sz w:val="20"/>
              </w:rPr>
              <w:t xml:space="preserve"> </w:t>
            </w:r>
          </w:p>
        </w:tc>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6FD9E067" w14:textId="6D0E33A1" w:rsidR="0B1858A5" w:rsidRDefault="0B1858A5" w:rsidP="0B1858A5">
            <w:pPr>
              <w:spacing w:after="160" w:line="257" w:lineRule="auto"/>
              <w:jc w:val="both"/>
            </w:pPr>
            <w:r w:rsidRPr="0B1858A5">
              <w:rPr>
                <w:b/>
                <w:bCs/>
                <w:sz w:val="20"/>
              </w:rPr>
              <w:t xml:space="preserve">Vieneto kaina, Eur be PVM </w:t>
            </w:r>
            <w:r w:rsidRPr="0B1858A5">
              <w:rPr>
                <w:b/>
                <w:bCs/>
                <w:i/>
                <w:iCs/>
                <w:sz w:val="20"/>
              </w:rPr>
              <w:t>(atkeliama iš sutarties)</w:t>
            </w:r>
          </w:p>
          <w:p w14:paraId="2D36D79F" w14:textId="64F228B4" w:rsidR="0B1858A5" w:rsidRDefault="0B1858A5" w:rsidP="0B1858A5">
            <w:pPr>
              <w:spacing w:after="160" w:line="257" w:lineRule="auto"/>
              <w:jc w:val="both"/>
            </w:pPr>
            <w:r w:rsidRPr="0B1858A5">
              <w:rPr>
                <w:b/>
                <w:bCs/>
                <w:sz w:val="20"/>
              </w:rPr>
              <w:t xml:space="preserve"> </w:t>
            </w:r>
          </w:p>
        </w:tc>
        <w:tc>
          <w:tcPr>
            <w:tcW w:w="2198" w:type="dxa"/>
            <w:tcBorders>
              <w:top w:val="single" w:sz="8" w:space="0" w:color="auto"/>
              <w:left w:val="single" w:sz="8" w:space="0" w:color="auto"/>
              <w:bottom w:val="single" w:sz="8" w:space="0" w:color="auto"/>
              <w:right w:val="single" w:sz="8" w:space="0" w:color="auto"/>
            </w:tcBorders>
            <w:tcMar>
              <w:left w:w="108" w:type="dxa"/>
              <w:right w:w="108" w:type="dxa"/>
            </w:tcMar>
          </w:tcPr>
          <w:p w14:paraId="34794E44" w14:textId="62437634" w:rsidR="0B1858A5" w:rsidRDefault="0B1858A5" w:rsidP="0B1858A5">
            <w:pPr>
              <w:spacing w:after="160" w:line="257" w:lineRule="auto"/>
              <w:jc w:val="both"/>
            </w:pPr>
            <w:r w:rsidRPr="0B1858A5">
              <w:rPr>
                <w:b/>
                <w:bCs/>
                <w:sz w:val="20"/>
              </w:rPr>
              <w:t xml:space="preserve">Bendra kaina už suteiktas paslaugas, Eur be PVM </w:t>
            </w:r>
          </w:p>
          <w:p w14:paraId="28B53F13" w14:textId="24B6F4E7" w:rsidR="0B1858A5" w:rsidRDefault="0B1858A5" w:rsidP="0B1858A5">
            <w:pPr>
              <w:spacing w:after="160" w:line="257" w:lineRule="auto"/>
              <w:jc w:val="both"/>
            </w:pPr>
            <w:r w:rsidRPr="0B1858A5">
              <w:rPr>
                <w:i/>
                <w:iCs/>
                <w:sz w:val="20"/>
              </w:rPr>
              <w:t>(4 st. x 5 st.)</w:t>
            </w:r>
          </w:p>
        </w:tc>
      </w:tr>
      <w:tr w:rsidR="0B1858A5" w14:paraId="614F0FB0" w14:textId="77777777" w:rsidTr="0B1858A5">
        <w:trPr>
          <w:trHeight w:val="300"/>
        </w:trPr>
        <w:tc>
          <w:tcPr>
            <w:tcW w:w="794" w:type="dxa"/>
            <w:tcBorders>
              <w:top w:val="single" w:sz="8" w:space="0" w:color="auto"/>
              <w:left w:val="single" w:sz="8" w:space="0" w:color="auto"/>
              <w:bottom w:val="single" w:sz="8" w:space="0" w:color="auto"/>
              <w:right w:val="single" w:sz="8" w:space="0" w:color="auto"/>
            </w:tcBorders>
            <w:tcMar>
              <w:left w:w="108" w:type="dxa"/>
              <w:right w:w="108" w:type="dxa"/>
            </w:tcMar>
          </w:tcPr>
          <w:p w14:paraId="5EE8259D" w14:textId="7E59577E" w:rsidR="0B1858A5" w:rsidRDefault="0B1858A5" w:rsidP="0B1858A5">
            <w:pPr>
              <w:spacing w:after="160" w:line="257" w:lineRule="auto"/>
              <w:jc w:val="center"/>
            </w:pPr>
            <w:r w:rsidRPr="0B1858A5">
              <w:rPr>
                <w:i/>
                <w:iCs/>
                <w:sz w:val="20"/>
              </w:rPr>
              <w:t>1</w:t>
            </w:r>
          </w:p>
        </w:tc>
        <w:tc>
          <w:tcPr>
            <w:tcW w:w="2360" w:type="dxa"/>
            <w:tcBorders>
              <w:top w:val="single" w:sz="8" w:space="0" w:color="auto"/>
              <w:left w:val="single" w:sz="8" w:space="0" w:color="auto"/>
              <w:bottom w:val="single" w:sz="8" w:space="0" w:color="auto"/>
              <w:right w:val="single" w:sz="8" w:space="0" w:color="auto"/>
            </w:tcBorders>
            <w:tcMar>
              <w:left w:w="108" w:type="dxa"/>
              <w:right w:w="108" w:type="dxa"/>
            </w:tcMar>
          </w:tcPr>
          <w:p w14:paraId="0172B250" w14:textId="49B34756" w:rsidR="0B1858A5" w:rsidRDefault="0B1858A5" w:rsidP="0B1858A5">
            <w:pPr>
              <w:spacing w:after="160" w:line="257" w:lineRule="auto"/>
              <w:jc w:val="center"/>
            </w:pPr>
            <w:r w:rsidRPr="0B1858A5">
              <w:rPr>
                <w:i/>
                <w:iCs/>
                <w:sz w:val="20"/>
              </w:rPr>
              <w:t>2</w:t>
            </w:r>
          </w:p>
        </w:tc>
        <w:tc>
          <w:tcPr>
            <w:tcW w:w="1460" w:type="dxa"/>
            <w:tcBorders>
              <w:top w:val="single" w:sz="8" w:space="0" w:color="auto"/>
              <w:left w:val="single" w:sz="8" w:space="0" w:color="auto"/>
              <w:bottom w:val="single" w:sz="8" w:space="0" w:color="auto"/>
              <w:right w:val="single" w:sz="8" w:space="0" w:color="auto"/>
            </w:tcBorders>
            <w:tcMar>
              <w:left w:w="108" w:type="dxa"/>
              <w:right w:w="108" w:type="dxa"/>
            </w:tcMar>
          </w:tcPr>
          <w:p w14:paraId="0C8A9C00" w14:textId="1D1F3F38" w:rsidR="0B1858A5" w:rsidRDefault="0B1858A5" w:rsidP="0B1858A5">
            <w:pPr>
              <w:spacing w:after="160" w:line="257" w:lineRule="auto"/>
              <w:jc w:val="center"/>
            </w:pPr>
            <w:r w:rsidRPr="0B1858A5">
              <w:rPr>
                <w:i/>
                <w:iCs/>
                <w:sz w:val="20"/>
              </w:rPr>
              <w:t>3</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tcPr>
          <w:p w14:paraId="296ABE5A" w14:textId="60575684" w:rsidR="0B1858A5" w:rsidRDefault="0B1858A5" w:rsidP="0B1858A5">
            <w:pPr>
              <w:spacing w:after="160" w:line="257" w:lineRule="auto"/>
              <w:jc w:val="center"/>
            </w:pPr>
            <w:r w:rsidRPr="0B1858A5">
              <w:rPr>
                <w:i/>
                <w:iCs/>
                <w:sz w:val="20"/>
              </w:rPr>
              <w:t>4</w:t>
            </w:r>
          </w:p>
        </w:tc>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23D60C89" w14:textId="3C5FCD86" w:rsidR="0B1858A5" w:rsidRDefault="0B1858A5" w:rsidP="0B1858A5">
            <w:pPr>
              <w:spacing w:after="160" w:line="257" w:lineRule="auto"/>
              <w:jc w:val="center"/>
            </w:pPr>
            <w:r w:rsidRPr="0B1858A5">
              <w:rPr>
                <w:i/>
                <w:iCs/>
                <w:sz w:val="20"/>
              </w:rPr>
              <w:t>5</w:t>
            </w:r>
          </w:p>
        </w:tc>
        <w:tc>
          <w:tcPr>
            <w:tcW w:w="2198" w:type="dxa"/>
            <w:tcBorders>
              <w:top w:val="single" w:sz="8" w:space="0" w:color="auto"/>
              <w:left w:val="single" w:sz="8" w:space="0" w:color="auto"/>
              <w:bottom w:val="single" w:sz="8" w:space="0" w:color="auto"/>
              <w:right w:val="single" w:sz="8" w:space="0" w:color="auto"/>
            </w:tcBorders>
            <w:tcMar>
              <w:left w:w="108" w:type="dxa"/>
              <w:right w:w="108" w:type="dxa"/>
            </w:tcMar>
          </w:tcPr>
          <w:p w14:paraId="70734281" w14:textId="46AA5E85" w:rsidR="0B1858A5" w:rsidRDefault="0B1858A5" w:rsidP="0B1858A5">
            <w:pPr>
              <w:spacing w:after="160" w:line="257" w:lineRule="auto"/>
              <w:jc w:val="center"/>
            </w:pPr>
            <w:r w:rsidRPr="0B1858A5">
              <w:rPr>
                <w:i/>
                <w:iCs/>
                <w:sz w:val="20"/>
              </w:rPr>
              <w:t xml:space="preserve">6 </w:t>
            </w:r>
          </w:p>
        </w:tc>
      </w:tr>
      <w:tr w:rsidR="0B1858A5" w14:paraId="6BF506AB" w14:textId="77777777" w:rsidTr="0B1858A5">
        <w:trPr>
          <w:trHeight w:val="300"/>
        </w:trPr>
        <w:tc>
          <w:tcPr>
            <w:tcW w:w="794" w:type="dxa"/>
            <w:tcBorders>
              <w:top w:val="single" w:sz="8" w:space="0" w:color="auto"/>
              <w:left w:val="single" w:sz="8" w:space="0" w:color="auto"/>
              <w:bottom w:val="single" w:sz="8" w:space="0" w:color="auto"/>
              <w:right w:val="single" w:sz="8" w:space="0" w:color="auto"/>
            </w:tcBorders>
            <w:tcMar>
              <w:left w:w="108" w:type="dxa"/>
              <w:right w:w="108" w:type="dxa"/>
            </w:tcMar>
          </w:tcPr>
          <w:p w14:paraId="01FA4E3E" w14:textId="53093F4A" w:rsidR="5B7B41CC" w:rsidRDefault="5B7B41CC" w:rsidP="0B1858A5">
            <w:pPr>
              <w:spacing w:after="160" w:line="257" w:lineRule="auto"/>
              <w:jc w:val="both"/>
            </w:pPr>
            <w:r w:rsidRPr="0B1858A5">
              <w:rPr>
                <w:i/>
                <w:iCs/>
                <w:sz w:val="20"/>
                <w:lang w:val="en-US"/>
              </w:rPr>
              <w:t>1</w:t>
            </w:r>
            <w:r w:rsidR="0B1858A5" w:rsidRPr="0B1858A5">
              <w:rPr>
                <w:i/>
                <w:iCs/>
                <w:sz w:val="20"/>
                <w:lang w:val="en-US"/>
              </w:rPr>
              <w:t>.</w:t>
            </w:r>
          </w:p>
        </w:tc>
        <w:tc>
          <w:tcPr>
            <w:tcW w:w="912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7D01E7C" w14:textId="76B71B06" w:rsidR="01690F2E" w:rsidRDefault="01690F2E" w:rsidP="0B1858A5">
            <w:pPr>
              <w:spacing w:after="160" w:line="257" w:lineRule="auto"/>
              <w:jc w:val="both"/>
            </w:pPr>
            <w:r w:rsidRPr="0B1858A5">
              <w:rPr>
                <w:sz w:val="20"/>
              </w:rPr>
              <w:t xml:space="preserve">Konkurencijos tarybos interneto svetainės </w:t>
            </w:r>
            <w:hyperlink r:id="rId18">
              <w:r w:rsidRPr="0B1858A5">
                <w:rPr>
                  <w:sz w:val="20"/>
                </w:rPr>
                <w:t>https://kt.gov.lt</w:t>
              </w:r>
            </w:hyperlink>
            <w:r w:rsidRPr="0B1858A5">
              <w:rPr>
                <w:sz w:val="20"/>
              </w:rPr>
              <w:t xml:space="preserve"> </w:t>
            </w:r>
            <w:r w:rsidR="0B1858A5" w:rsidRPr="0B1858A5">
              <w:rPr>
                <w:sz w:val="20"/>
              </w:rPr>
              <w:t>vystymo paslaugos:</w:t>
            </w:r>
          </w:p>
        </w:tc>
      </w:tr>
      <w:tr w:rsidR="0B1858A5" w14:paraId="330FA32F" w14:textId="77777777" w:rsidTr="0B1858A5">
        <w:trPr>
          <w:trHeight w:val="300"/>
        </w:trPr>
        <w:tc>
          <w:tcPr>
            <w:tcW w:w="794" w:type="dxa"/>
            <w:tcBorders>
              <w:top w:val="single" w:sz="8" w:space="0" w:color="auto"/>
              <w:left w:val="single" w:sz="8" w:space="0" w:color="auto"/>
              <w:bottom w:val="single" w:sz="8" w:space="0" w:color="auto"/>
              <w:right w:val="single" w:sz="8" w:space="0" w:color="auto"/>
            </w:tcBorders>
            <w:tcMar>
              <w:left w:w="108" w:type="dxa"/>
              <w:right w:w="108" w:type="dxa"/>
            </w:tcMar>
          </w:tcPr>
          <w:p w14:paraId="5B0A5DCE" w14:textId="58A21FF4" w:rsidR="0B1858A5" w:rsidRDefault="0B1858A5" w:rsidP="0B1858A5">
            <w:pPr>
              <w:spacing w:after="160" w:line="257" w:lineRule="auto"/>
              <w:jc w:val="both"/>
            </w:pPr>
            <w:r w:rsidRPr="0B1858A5">
              <w:rPr>
                <w:i/>
                <w:iCs/>
                <w:sz w:val="20"/>
                <w:lang w:val="en-US"/>
              </w:rPr>
              <w:t>…</w:t>
            </w:r>
          </w:p>
        </w:tc>
        <w:tc>
          <w:tcPr>
            <w:tcW w:w="2360" w:type="dxa"/>
            <w:tcBorders>
              <w:top w:val="single" w:sz="8" w:space="0" w:color="auto"/>
              <w:left w:val="single" w:sz="8" w:space="0" w:color="auto"/>
              <w:bottom w:val="single" w:sz="8" w:space="0" w:color="auto"/>
              <w:right w:val="single" w:sz="8" w:space="0" w:color="auto"/>
            </w:tcBorders>
            <w:tcMar>
              <w:left w:w="108" w:type="dxa"/>
              <w:right w:w="108" w:type="dxa"/>
            </w:tcMar>
          </w:tcPr>
          <w:p w14:paraId="16BCC5C7" w14:textId="351F2A2C" w:rsidR="0B1858A5" w:rsidRDefault="0B1858A5" w:rsidP="0B1858A5">
            <w:pPr>
              <w:spacing w:after="160" w:line="257" w:lineRule="auto"/>
              <w:jc w:val="both"/>
            </w:pPr>
            <w:r w:rsidRPr="0B1858A5">
              <w:rPr>
                <w:i/>
                <w:iCs/>
                <w:color w:val="000000" w:themeColor="text1"/>
                <w:sz w:val="20"/>
              </w:rPr>
              <w:t>....</w:t>
            </w:r>
          </w:p>
        </w:tc>
        <w:tc>
          <w:tcPr>
            <w:tcW w:w="1460" w:type="dxa"/>
            <w:tcBorders>
              <w:top w:val="nil"/>
              <w:left w:val="single" w:sz="8" w:space="0" w:color="auto"/>
              <w:bottom w:val="single" w:sz="8" w:space="0" w:color="auto"/>
              <w:right w:val="single" w:sz="8" w:space="0" w:color="auto"/>
            </w:tcBorders>
            <w:tcMar>
              <w:left w:w="108" w:type="dxa"/>
              <w:right w:w="108" w:type="dxa"/>
            </w:tcMar>
            <w:vAlign w:val="center"/>
          </w:tcPr>
          <w:p w14:paraId="5474F9E3" w14:textId="4FE4203C" w:rsidR="0B1858A5" w:rsidRDefault="0B1858A5" w:rsidP="0B1858A5">
            <w:pPr>
              <w:spacing w:after="160" w:line="257" w:lineRule="auto"/>
              <w:jc w:val="center"/>
            </w:pPr>
            <w:r w:rsidRPr="0B1858A5">
              <w:rPr>
                <w:i/>
                <w:iCs/>
                <w:sz w:val="20"/>
              </w:rPr>
              <w:t>Val.</w:t>
            </w:r>
          </w:p>
        </w:tc>
        <w:tc>
          <w:tcPr>
            <w:tcW w:w="1426" w:type="dxa"/>
            <w:tcBorders>
              <w:top w:val="nil"/>
              <w:left w:val="single" w:sz="8" w:space="0" w:color="auto"/>
              <w:bottom w:val="single" w:sz="8" w:space="0" w:color="auto"/>
              <w:right w:val="single" w:sz="8" w:space="0" w:color="auto"/>
            </w:tcBorders>
            <w:tcMar>
              <w:left w:w="108" w:type="dxa"/>
              <w:right w:w="108" w:type="dxa"/>
            </w:tcMar>
            <w:vAlign w:val="center"/>
          </w:tcPr>
          <w:p w14:paraId="2B7E06F4" w14:textId="6D87E4D6" w:rsidR="0B1858A5" w:rsidRDefault="0B1858A5" w:rsidP="0B1858A5">
            <w:pPr>
              <w:spacing w:after="160" w:line="257" w:lineRule="auto"/>
              <w:jc w:val="center"/>
            </w:pPr>
            <w:r w:rsidRPr="0B1858A5">
              <w:rPr>
                <w:i/>
                <w:iCs/>
                <w:sz w:val="20"/>
                <w:lang w:val="en-US"/>
              </w:rPr>
              <w:t>….</w:t>
            </w:r>
          </w:p>
        </w:tc>
        <w:tc>
          <w:tcPr>
            <w:tcW w:w="1677" w:type="dxa"/>
            <w:tcBorders>
              <w:top w:val="nil"/>
              <w:left w:val="single" w:sz="8" w:space="0" w:color="auto"/>
              <w:bottom w:val="single" w:sz="8" w:space="0" w:color="auto"/>
              <w:right w:val="single" w:sz="8" w:space="0" w:color="auto"/>
            </w:tcBorders>
            <w:tcMar>
              <w:left w:w="108" w:type="dxa"/>
              <w:right w:w="108" w:type="dxa"/>
            </w:tcMar>
          </w:tcPr>
          <w:p w14:paraId="00C43B2E" w14:textId="3F86AE45" w:rsidR="0B1858A5" w:rsidRDefault="0B1858A5" w:rsidP="0B1858A5">
            <w:pPr>
              <w:spacing w:after="160" w:line="257" w:lineRule="auto"/>
              <w:jc w:val="both"/>
            </w:pPr>
            <w:r w:rsidRPr="0B1858A5">
              <w:rPr>
                <w:i/>
                <w:iCs/>
                <w:sz w:val="20"/>
              </w:rPr>
              <w:t>...</w:t>
            </w:r>
          </w:p>
        </w:tc>
        <w:tc>
          <w:tcPr>
            <w:tcW w:w="2198" w:type="dxa"/>
            <w:tcBorders>
              <w:top w:val="nil"/>
              <w:left w:val="single" w:sz="8" w:space="0" w:color="auto"/>
              <w:bottom w:val="single" w:sz="8" w:space="0" w:color="auto"/>
              <w:right w:val="single" w:sz="8" w:space="0" w:color="auto"/>
            </w:tcBorders>
            <w:tcMar>
              <w:left w:w="108" w:type="dxa"/>
              <w:right w:w="108" w:type="dxa"/>
            </w:tcMar>
          </w:tcPr>
          <w:p w14:paraId="2D3BD491" w14:textId="62C384C8" w:rsidR="0B1858A5" w:rsidRDefault="0B1858A5" w:rsidP="0B1858A5">
            <w:pPr>
              <w:spacing w:after="160" w:line="257" w:lineRule="auto"/>
              <w:jc w:val="both"/>
            </w:pPr>
            <w:r w:rsidRPr="0B1858A5">
              <w:rPr>
                <w:i/>
                <w:iCs/>
                <w:sz w:val="20"/>
              </w:rPr>
              <w:t>....</w:t>
            </w:r>
          </w:p>
        </w:tc>
      </w:tr>
      <w:tr w:rsidR="0B1858A5" w14:paraId="075B6684" w14:textId="77777777" w:rsidTr="0B1858A5">
        <w:trPr>
          <w:trHeight w:val="300"/>
        </w:trPr>
        <w:tc>
          <w:tcPr>
            <w:tcW w:w="794" w:type="dxa"/>
            <w:tcBorders>
              <w:top w:val="single" w:sz="8" w:space="0" w:color="auto"/>
              <w:left w:val="single" w:sz="8" w:space="0" w:color="auto"/>
              <w:bottom w:val="single" w:sz="8" w:space="0" w:color="auto"/>
              <w:right w:val="single" w:sz="8" w:space="0" w:color="auto"/>
            </w:tcBorders>
            <w:tcMar>
              <w:left w:w="108" w:type="dxa"/>
              <w:right w:w="108" w:type="dxa"/>
            </w:tcMar>
          </w:tcPr>
          <w:p w14:paraId="550CDF77" w14:textId="76B00EFE" w:rsidR="0B1858A5" w:rsidRDefault="0B1858A5" w:rsidP="0B1858A5">
            <w:pPr>
              <w:spacing w:after="160" w:line="257" w:lineRule="auto"/>
              <w:jc w:val="both"/>
            </w:pPr>
            <w:r w:rsidRPr="0B1858A5">
              <w:rPr>
                <w:i/>
                <w:iCs/>
                <w:sz w:val="20"/>
                <w:lang w:val="en-US"/>
              </w:rPr>
              <w:t xml:space="preserve"> </w:t>
            </w:r>
          </w:p>
        </w:tc>
        <w:tc>
          <w:tcPr>
            <w:tcW w:w="2360" w:type="dxa"/>
            <w:tcBorders>
              <w:top w:val="single" w:sz="8" w:space="0" w:color="auto"/>
              <w:left w:val="single" w:sz="8" w:space="0" w:color="auto"/>
              <w:bottom w:val="single" w:sz="8" w:space="0" w:color="auto"/>
              <w:right w:val="single" w:sz="8" w:space="0" w:color="auto"/>
            </w:tcBorders>
            <w:tcMar>
              <w:left w:w="108" w:type="dxa"/>
              <w:right w:w="108" w:type="dxa"/>
            </w:tcMar>
          </w:tcPr>
          <w:p w14:paraId="431237C4" w14:textId="230690F0" w:rsidR="0B1858A5" w:rsidRDefault="0B1858A5" w:rsidP="0B1858A5">
            <w:pPr>
              <w:spacing w:after="160" w:line="257" w:lineRule="auto"/>
              <w:jc w:val="both"/>
            </w:pPr>
            <w:r w:rsidRPr="0B1858A5">
              <w:rPr>
                <w:i/>
                <w:iCs/>
                <w:color w:val="000000" w:themeColor="text1"/>
                <w:sz w:val="20"/>
              </w:rPr>
              <w:t xml:space="preserve"> </w:t>
            </w:r>
          </w:p>
        </w:tc>
        <w:tc>
          <w:tcPr>
            <w:tcW w:w="14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05B774" w14:textId="46D88369" w:rsidR="0B1858A5" w:rsidRDefault="0B1858A5" w:rsidP="0B1858A5">
            <w:pPr>
              <w:spacing w:after="160" w:line="257" w:lineRule="auto"/>
              <w:jc w:val="center"/>
            </w:pPr>
            <w:r w:rsidRPr="0B1858A5">
              <w:rPr>
                <w:i/>
                <w:iCs/>
                <w:sz w:val="20"/>
              </w:rPr>
              <w:t xml:space="preserve"> </w:t>
            </w:r>
          </w:p>
        </w:tc>
        <w:tc>
          <w:tcPr>
            <w:tcW w:w="14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24EDC6" w14:textId="27E9C132" w:rsidR="0B1858A5" w:rsidRDefault="0B1858A5" w:rsidP="0B1858A5">
            <w:pPr>
              <w:spacing w:after="160" w:line="257" w:lineRule="auto"/>
              <w:jc w:val="center"/>
            </w:pPr>
            <w:r w:rsidRPr="0B1858A5">
              <w:rPr>
                <w:i/>
                <w:iCs/>
                <w:sz w:val="20"/>
                <w:lang w:val="en-US"/>
              </w:rPr>
              <w:t xml:space="preserve"> </w:t>
            </w:r>
          </w:p>
        </w:tc>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62D7076D" w14:textId="09F2DEFE" w:rsidR="0B1858A5" w:rsidRDefault="0B1858A5" w:rsidP="0B1858A5">
            <w:pPr>
              <w:spacing w:after="160" w:line="257" w:lineRule="auto"/>
              <w:jc w:val="both"/>
            </w:pPr>
            <w:r w:rsidRPr="0B1858A5">
              <w:rPr>
                <w:i/>
                <w:iCs/>
                <w:sz w:val="20"/>
              </w:rPr>
              <w:t xml:space="preserve"> </w:t>
            </w:r>
          </w:p>
        </w:tc>
        <w:tc>
          <w:tcPr>
            <w:tcW w:w="2198" w:type="dxa"/>
            <w:tcBorders>
              <w:top w:val="single" w:sz="8" w:space="0" w:color="auto"/>
              <w:left w:val="single" w:sz="8" w:space="0" w:color="auto"/>
              <w:bottom w:val="single" w:sz="8" w:space="0" w:color="auto"/>
              <w:right w:val="single" w:sz="8" w:space="0" w:color="auto"/>
            </w:tcBorders>
            <w:tcMar>
              <w:left w:w="108" w:type="dxa"/>
              <w:right w:w="108" w:type="dxa"/>
            </w:tcMar>
          </w:tcPr>
          <w:p w14:paraId="1BD447FA" w14:textId="177C59C9" w:rsidR="0B1858A5" w:rsidRDefault="0B1858A5" w:rsidP="0B1858A5">
            <w:pPr>
              <w:spacing w:after="160" w:line="257" w:lineRule="auto"/>
              <w:jc w:val="both"/>
            </w:pPr>
            <w:r w:rsidRPr="0B1858A5">
              <w:rPr>
                <w:i/>
                <w:iCs/>
                <w:sz w:val="20"/>
              </w:rPr>
              <w:t xml:space="preserve"> </w:t>
            </w:r>
          </w:p>
        </w:tc>
      </w:tr>
    </w:tbl>
    <w:p w14:paraId="3C422243" w14:textId="44C8145D" w:rsidR="015DDF88" w:rsidRDefault="015DDF88" w:rsidP="0B1858A5">
      <w:pPr>
        <w:tabs>
          <w:tab w:val="left" w:pos="993"/>
        </w:tabs>
        <w:spacing w:after="160" w:line="257" w:lineRule="auto"/>
        <w:ind w:right="-1"/>
        <w:jc w:val="both"/>
      </w:pPr>
      <w:r w:rsidRPr="0B1858A5">
        <w:rPr>
          <w:szCs w:val="24"/>
        </w:rPr>
        <w:t xml:space="preserve"> </w:t>
      </w:r>
    </w:p>
    <w:p w14:paraId="695976B3" w14:textId="4A2CE04D" w:rsidR="015DDF88" w:rsidRDefault="015DDF88" w:rsidP="0B1858A5">
      <w:pPr>
        <w:tabs>
          <w:tab w:val="left" w:pos="993"/>
        </w:tabs>
        <w:spacing w:after="200" w:line="276" w:lineRule="auto"/>
        <w:ind w:right="-1" w:firstLine="567"/>
        <w:jc w:val="both"/>
      </w:pPr>
      <w:r w:rsidRPr="09A372C3">
        <w:rPr>
          <w:b/>
          <w:bCs/>
          <w:color w:val="000000" w:themeColor="text1"/>
        </w:rPr>
        <w:t>Užsakovas</w:t>
      </w:r>
      <w:r w:rsidR="00BD0B2C" w:rsidRPr="09A372C3">
        <w:rPr>
          <w:b/>
          <w:bCs/>
          <w:color w:val="000000" w:themeColor="text1"/>
        </w:rPr>
        <w:t xml:space="preserve"> </w:t>
      </w:r>
      <w:r w:rsidR="00BD0B2C" w:rsidRPr="09A372C3">
        <w:rPr>
          <w:b/>
          <w:bCs/>
          <w:i/>
          <w:iCs/>
          <w:color w:val="000000" w:themeColor="text1"/>
        </w:rPr>
        <w:t xml:space="preserve">(pasirinkti vieną </w:t>
      </w:r>
      <w:r w:rsidR="00165DB7" w:rsidRPr="09A372C3">
        <w:rPr>
          <w:b/>
          <w:bCs/>
          <w:i/>
          <w:iCs/>
          <w:color w:val="000000" w:themeColor="text1"/>
        </w:rPr>
        <w:t xml:space="preserve">trijų </w:t>
      </w:r>
      <w:r w:rsidR="00BD0B2C" w:rsidRPr="09A372C3">
        <w:rPr>
          <w:b/>
          <w:bCs/>
          <w:i/>
          <w:iCs/>
          <w:color w:val="000000" w:themeColor="text1"/>
        </w:rPr>
        <w:t>žemiau nurodytų var</w:t>
      </w:r>
      <w:r w:rsidR="00165DB7" w:rsidRPr="09A372C3">
        <w:rPr>
          <w:b/>
          <w:bCs/>
          <w:i/>
          <w:iCs/>
          <w:color w:val="000000" w:themeColor="text1"/>
        </w:rPr>
        <w:t>iantų)</w:t>
      </w:r>
      <w:r w:rsidRPr="09A372C3">
        <w:rPr>
          <w:b/>
          <w:bCs/>
          <w:i/>
          <w:iCs/>
          <w:color w:val="000000" w:themeColor="text1"/>
        </w:rPr>
        <w:t>:</w:t>
      </w:r>
    </w:p>
    <w:p w14:paraId="571FCAB8" w14:textId="56C0A753" w:rsidR="015DDF88" w:rsidRDefault="00F02B5E" w:rsidP="0B1858A5">
      <w:pPr>
        <w:tabs>
          <w:tab w:val="left" w:pos="993"/>
        </w:tabs>
        <w:spacing w:after="200" w:line="276" w:lineRule="auto"/>
        <w:ind w:right="-1" w:firstLine="567"/>
        <w:jc w:val="both"/>
      </w:pPr>
      <w:sdt>
        <w:sdtPr>
          <w:rPr>
            <w:color w:val="000000" w:themeColor="text1"/>
            <w:szCs w:val="24"/>
          </w:rPr>
          <w:id w:val="747927518"/>
          <w14:checkbox>
            <w14:checked w14:val="0"/>
            <w14:checkedState w14:val="2612" w14:font="MS Gothic"/>
            <w14:uncheckedState w14:val="2610" w14:font="MS Gothic"/>
          </w14:checkbox>
        </w:sdtPr>
        <w:sdtEndPr/>
        <w:sdtContent>
          <w:r w:rsidR="0054127F">
            <w:rPr>
              <w:rFonts w:ascii="MS Gothic" w:eastAsia="MS Gothic" w:hAnsi="MS Gothic" w:hint="eastAsia"/>
              <w:color w:val="000000" w:themeColor="text1"/>
              <w:szCs w:val="24"/>
            </w:rPr>
            <w:t>☐</w:t>
          </w:r>
        </w:sdtContent>
      </w:sdt>
      <w:r w:rsidR="015DDF88" w:rsidRPr="0B1858A5">
        <w:rPr>
          <w:color w:val="000000" w:themeColor="text1"/>
          <w:szCs w:val="24"/>
        </w:rPr>
        <w:t xml:space="preserve"> Priima ir patvirtina, kad: Paslaugos atliktos laiku bei atitinka Sutartyje ir jos prieduose nustatytus reikalavimus.</w:t>
      </w:r>
    </w:p>
    <w:p w14:paraId="13B6D924" w14:textId="325A098C" w:rsidR="015DDF88" w:rsidRDefault="015DDF88" w:rsidP="0054127F">
      <w:pPr>
        <w:tabs>
          <w:tab w:val="left" w:pos="993"/>
        </w:tabs>
        <w:spacing w:after="200" w:line="276" w:lineRule="auto"/>
        <w:ind w:right="-1" w:firstLine="567"/>
        <w:jc w:val="both"/>
      </w:pPr>
      <w:r w:rsidRPr="0B1858A5">
        <w:rPr>
          <w:color w:val="000000" w:themeColor="text1"/>
          <w:szCs w:val="24"/>
        </w:rPr>
        <w:t xml:space="preserve"> </w:t>
      </w:r>
      <w:sdt>
        <w:sdtPr>
          <w:rPr>
            <w:color w:val="000000" w:themeColor="text1"/>
            <w:szCs w:val="24"/>
          </w:rPr>
          <w:id w:val="706304823"/>
          <w14:checkbox>
            <w14:checked w14:val="0"/>
            <w14:checkedState w14:val="2612" w14:font="MS Gothic"/>
            <w14:uncheckedState w14:val="2610" w14:font="MS Gothic"/>
          </w14:checkbox>
        </w:sdtPr>
        <w:sdtEndPr/>
        <w:sdtContent>
          <w:r w:rsidR="0054127F">
            <w:rPr>
              <w:rFonts w:ascii="MS Gothic" w:eastAsia="MS Gothic" w:hAnsi="MS Gothic" w:hint="eastAsia"/>
              <w:color w:val="000000" w:themeColor="text1"/>
              <w:szCs w:val="24"/>
            </w:rPr>
            <w:t>☐</w:t>
          </w:r>
        </w:sdtContent>
      </w:sdt>
      <w:r w:rsidRPr="0B1858A5">
        <w:rPr>
          <w:color w:val="000000" w:themeColor="text1"/>
          <w:szCs w:val="24"/>
        </w:rPr>
        <w:t xml:space="preserve"> Paslaugos buvo suteiktos pagal Sutartyje ir jos prieduose nustatytus reikalavimus, </w:t>
      </w:r>
      <w:r w:rsidRPr="0B1858A5">
        <w:rPr>
          <w:i/>
          <w:iCs/>
          <w:color w:val="000000" w:themeColor="text1"/>
          <w:szCs w:val="24"/>
        </w:rPr>
        <w:t xml:space="preserve">tačiau </w:t>
      </w:r>
      <w:r w:rsidRPr="0B1858A5">
        <w:rPr>
          <w:color w:val="000000" w:themeColor="text1"/>
          <w:szCs w:val="24"/>
        </w:rPr>
        <w:t xml:space="preserve">praleidus Užsakyme nustatytą terminą. </w:t>
      </w:r>
    </w:p>
    <w:p w14:paraId="32833676" w14:textId="72EB2F7A" w:rsidR="00B7498C" w:rsidRDefault="015DDF88" w:rsidP="00B7498C">
      <w:pPr>
        <w:spacing w:after="160" w:line="257" w:lineRule="auto"/>
        <w:jc w:val="center"/>
        <w:rPr>
          <w:color w:val="000000" w:themeColor="text1"/>
          <w:szCs w:val="24"/>
        </w:rPr>
      </w:pPr>
      <w:r w:rsidRPr="0B1858A5">
        <w:rPr>
          <w:color w:val="000000" w:themeColor="text1"/>
          <w:szCs w:val="24"/>
        </w:rPr>
        <w:t xml:space="preserve"> </w:t>
      </w:r>
      <w:sdt>
        <w:sdtPr>
          <w:rPr>
            <w:color w:val="000000" w:themeColor="text1"/>
            <w:szCs w:val="24"/>
          </w:rPr>
          <w:id w:val="823700163"/>
          <w14:checkbox>
            <w14:checked w14:val="0"/>
            <w14:checkedState w14:val="2612" w14:font="MS Gothic"/>
            <w14:uncheckedState w14:val="2610" w14:font="MS Gothic"/>
          </w14:checkbox>
        </w:sdtPr>
        <w:sdtEndPr/>
        <w:sdtContent>
          <w:r w:rsidR="00BD0B2C">
            <w:rPr>
              <w:rFonts w:ascii="MS Gothic" w:eastAsia="MS Gothic" w:hAnsi="MS Gothic" w:hint="eastAsia"/>
              <w:color w:val="000000" w:themeColor="text1"/>
              <w:szCs w:val="24"/>
            </w:rPr>
            <w:t>☐</w:t>
          </w:r>
        </w:sdtContent>
      </w:sdt>
      <w:r w:rsidRPr="0B1858A5">
        <w:rPr>
          <w:color w:val="000000" w:themeColor="text1"/>
          <w:szCs w:val="24"/>
        </w:rPr>
        <w:t xml:space="preserve"> Nepriima Paslaugų dėl šių perdavimo–priėmimo metu nustatytų Paslaugų trūkumų/neatitikimų: ______________________________________________________________________________________________________________________________________________________________________</w:t>
      </w:r>
    </w:p>
    <w:p w14:paraId="2A862DA5" w14:textId="05C9577D" w:rsidR="015DDF88" w:rsidRDefault="015DDF88" w:rsidP="00B7498C">
      <w:pPr>
        <w:tabs>
          <w:tab w:val="left" w:pos="284"/>
        </w:tabs>
        <w:spacing w:after="160" w:line="257" w:lineRule="auto"/>
      </w:pPr>
      <w:r w:rsidRPr="0B1858A5">
        <w:rPr>
          <w:szCs w:val="24"/>
        </w:rPr>
        <w:lastRenderedPageBreak/>
        <w:t xml:space="preserve">Tiekėjas įpareigojamas </w:t>
      </w:r>
      <w:r w:rsidRPr="0B1858A5">
        <w:rPr>
          <w:i/>
          <w:iCs/>
          <w:szCs w:val="24"/>
        </w:rPr>
        <w:t>iki/per</w:t>
      </w:r>
      <w:r w:rsidRPr="0B1858A5">
        <w:rPr>
          <w:szCs w:val="24"/>
        </w:rPr>
        <w:t xml:space="preserve"> _______________________________ darbo dienas pašalinti visus šiame akte ir jo prieduose nurodytus trūkumus/neatitikimus</w:t>
      </w:r>
      <w:r w:rsidR="00BD0B2C">
        <w:rPr>
          <w:szCs w:val="24"/>
        </w:rPr>
        <w:t xml:space="preserve"> (jei taikoma)</w:t>
      </w:r>
      <w:r w:rsidRPr="0B1858A5">
        <w:rPr>
          <w:szCs w:val="24"/>
        </w:rPr>
        <w:t>.</w:t>
      </w:r>
    </w:p>
    <w:p w14:paraId="5DC03958" w14:textId="4077C1D3" w:rsidR="015DDF88" w:rsidRDefault="015DDF88" w:rsidP="0B1858A5">
      <w:pPr>
        <w:spacing w:after="160" w:line="257" w:lineRule="auto"/>
        <w:ind w:firstLine="426"/>
        <w:jc w:val="both"/>
      </w:pPr>
      <w:r w:rsidRPr="0B1858A5">
        <w:rPr>
          <w:szCs w:val="24"/>
        </w:rPr>
        <w:t xml:space="preserve"> </w:t>
      </w:r>
    </w:p>
    <w:p w14:paraId="196C082F" w14:textId="428DB1AE" w:rsidR="015DDF88" w:rsidRDefault="015DDF88" w:rsidP="0B1858A5">
      <w:pPr>
        <w:spacing w:after="160" w:line="257" w:lineRule="auto"/>
        <w:ind w:right="-1" w:firstLine="426"/>
        <w:jc w:val="both"/>
      </w:pPr>
      <w:r w:rsidRPr="0B1858A5">
        <w:rPr>
          <w:szCs w:val="24"/>
        </w:rPr>
        <w:t>Šis aktas pasirašytas dviem vienodą teisinę galią turinčiais egzemplioriais po vieną kiekvienai Šaliai.</w:t>
      </w:r>
    </w:p>
    <w:p w14:paraId="567F5477" w14:textId="07BDE32B" w:rsidR="015DDF88" w:rsidRDefault="015DDF88" w:rsidP="0B1858A5">
      <w:pPr>
        <w:spacing w:after="160" w:line="257" w:lineRule="auto"/>
      </w:pPr>
      <w:r w:rsidRPr="0B1858A5">
        <w:rPr>
          <w:szCs w:val="24"/>
        </w:rPr>
        <w:t xml:space="preserve"> </w:t>
      </w:r>
    </w:p>
    <w:tbl>
      <w:tblPr>
        <w:tblW w:w="0" w:type="auto"/>
        <w:tblLook w:val="06A0" w:firstRow="1" w:lastRow="0" w:firstColumn="1" w:lastColumn="0" w:noHBand="1" w:noVBand="1"/>
      </w:tblPr>
      <w:tblGrid>
        <w:gridCol w:w="5135"/>
        <w:gridCol w:w="4817"/>
      </w:tblGrid>
      <w:tr w:rsidR="0B1858A5" w14:paraId="018FF85A" w14:textId="77777777" w:rsidTr="0B1858A5">
        <w:trPr>
          <w:trHeight w:val="270"/>
        </w:trPr>
        <w:tc>
          <w:tcPr>
            <w:tcW w:w="5139" w:type="dxa"/>
            <w:tcBorders>
              <w:top w:val="single" w:sz="8" w:space="0" w:color="000000" w:themeColor="text1"/>
              <w:left w:val="single" w:sz="8" w:space="0" w:color="000000" w:themeColor="text1"/>
              <w:bottom w:val="nil"/>
              <w:right w:val="single" w:sz="8" w:space="0" w:color="000000" w:themeColor="text1"/>
            </w:tcBorders>
            <w:tcMar>
              <w:left w:w="108" w:type="dxa"/>
              <w:right w:w="108" w:type="dxa"/>
            </w:tcMar>
          </w:tcPr>
          <w:p w14:paraId="617A0188" w14:textId="241CCE57" w:rsidR="0B1858A5" w:rsidRDefault="0B1858A5" w:rsidP="0B1858A5">
            <w:pPr>
              <w:spacing w:after="160"/>
            </w:pPr>
            <w:r w:rsidRPr="0B1858A5">
              <w:rPr>
                <w:color w:val="000000" w:themeColor="text1"/>
                <w:szCs w:val="24"/>
              </w:rPr>
              <w:t>Perdavė</w:t>
            </w:r>
          </w:p>
        </w:tc>
        <w:tc>
          <w:tcPr>
            <w:tcW w:w="4821" w:type="dxa"/>
            <w:tcBorders>
              <w:top w:val="single" w:sz="8" w:space="0" w:color="000000" w:themeColor="text1"/>
              <w:left w:val="single" w:sz="8" w:space="0" w:color="000000" w:themeColor="text1"/>
              <w:bottom w:val="nil"/>
              <w:right w:val="single" w:sz="8" w:space="0" w:color="000000" w:themeColor="text1"/>
            </w:tcBorders>
            <w:tcMar>
              <w:left w:w="108" w:type="dxa"/>
              <w:right w:w="108" w:type="dxa"/>
            </w:tcMar>
          </w:tcPr>
          <w:p w14:paraId="1457ADCF" w14:textId="33B0C472" w:rsidR="0B1858A5" w:rsidRDefault="0B1858A5" w:rsidP="0B1858A5">
            <w:pPr>
              <w:spacing w:after="160"/>
            </w:pPr>
            <w:r w:rsidRPr="0B1858A5">
              <w:rPr>
                <w:color w:val="000000" w:themeColor="text1"/>
                <w:szCs w:val="24"/>
              </w:rPr>
              <w:t>Priėmė</w:t>
            </w:r>
          </w:p>
        </w:tc>
      </w:tr>
      <w:tr w:rsidR="0B1858A5" w14:paraId="38164181" w14:textId="77777777" w:rsidTr="0B1858A5">
        <w:trPr>
          <w:trHeight w:val="375"/>
        </w:trPr>
        <w:tc>
          <w:tcPr>
            <w:tcW w:w="513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85D9DB9" w14:textId="2372B1AD" w:rsidR="0B1858A5" w:rsidRDefault="0B1858A5" w:rsidP="0B1858A5">
            <w:pPr>
              <w:spacing w:after="160"/>
            </w:pPr>
            <w:r w:rsidRPr="0B1858A5">
              <w:rPr>
                <w:color w:val="000000" w:themeColor="text1"/>
                <w:szCs w:val="24"/>
              </w:rPr>
              <w:t>Tiekėjo  atstovas</w:t>
            </w:r>
          </w:p>
        </w:tc>
        <w:tc>
          <w:tcPr>
            <w:tcW w:w="4821"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D29651F" w14:textId="213DDCDD" w:rsidR="0B1858A5" w:rsidRDefault="0B1858A5" w:rsidP="0B1858A5">
            <w:pPr>
              <w:spacing w:after="160"/>
            </w:pPr>
            <w:r w:rsidRPr="0B1858A5">
              <w:rPr>
                <w:color w:val="000000" w:themeColor="text1"/>
                <w:szCs w:val="24"/>
              </w:rPr>
              <w:t>Užsakovo atstovas</w:t>
            </w:r>
          </w:p>
        </w:tc>
      </w:tr>
      <w:tr w:rsidR="0B1858A5" w14:paraId="7596267D" w14:textId="77777777" w:rsidTr="0B1858A5">
        <w:trPr>
          <w:trHeight w:val="285"/>
        </w:trPr>
        <w:tc>
          <w:tcPr>
            <w:tcW w:w="5139" w:type="dxa"/>
            <w:tcBorders>
              <w:top w:val="single" w:sz="8" w:space="0" w:color="000000" w:themeColor="text1"/>
              <w:left w:val="single" w:sz="8" w:space="0" w:color="000000" w:themeColor="text1"/>
              <w:bottom w:val="nil"/>
              <w:right w:val="single" w:sz="8" w:space="0" w:color="000000" w:themeColor="text1"/>
            </w:tcBorders>
            <w:tcMar>
              <w:left w:w="108" w:type="dxa"/>
              <w:right w:w="108" w:type="dxa"/>
            </w:tcMar>
          </w:tcPr>
          <w:p w14:paraId="14DA0BC9" w14:textId="6D101101" w:rsidR="0B1858A5" w:rsidRDefault="0B1858A5" w:rsidP="0B1858A5">
            <w:pPr>
              <w:spacing w:after="160"/>
            </w:pPr>
            <w:r w:rsidRPr="0B1858A5">
              <w:rPr>
                <w:color w:val="000000" w:themeColor="text1"/>
                <w:szCs w:val="24"/>
              </w:rPr>
              <w:t xml:space="preserve">(Data) </w:t>
            </w:r>
          </w:p>
        </w:tc>
        <w:tc>
          <w:tcPr>
            <w:tcW w:w="4821" w:type="dxa"/>
            <w:tcBorders>
              <w:top w:val="single" w:sz="8" w:space="0" w:color="000000" w:themeColor="text1"/>
              <w:left w:val="single" w:sz="8" w:space="0" w:color="000000" w:themeColor="text1"/>
              <w:bottom w:val="nil"/>
              <w:right w:val="single" w:sz="8" w:space="0" w:color="000000" w:themeColor="text1"/>
            </w:tcBorders>
            <w:tcMar>
              <w:left w:w="108" w:type="dxa"/>
              <w:right w:w="108" w:type="dxa"/>
            </w:tcMar>
          </w:tcPr>
          <w:p w14:paraId="12883742" w14:textId="235F735F" w:rsidR="0B1858A5" w:rsidRDefault="0B1858A5" w:rsidP="0B1858A5">
            <w:pPr>
              <w:spacing w:after="160"/>
            </w:pPr>
            <w:r w:rsidRPr="0B1858A5">
              <w:rPr>
                <w:color w:val="000000" w:themeColor="text1"/>
                <w:szCs w:val="24"/>
              </w:rPr>
              <w:t>(Data)</w:t>
            </w:r>
          </w:p>
        </w:tc>
      </w:tr>
      <w:tr w:rsidR="0B1858A5" w14:paraId="296541C8" w14:textId="77777777" w:rsidTr="0B1858A5">
        <w:trPr>
          <w:trHeight w:val="285"/>
        </w:trPr>
        <w:tc>
          <w:tcPr>
            <w:tcW w:w="5139" w:type="dxa"/>
            <w:tcBorders>
              <w:top w:val="nil"/>
              <w:left w:val="single" w:sz="8" w:space="0" w:color="000000" w:themeColor="text1"/>
              <w:bottom w:val="nil"/>
              <w:right w:val="single" w:sz="8" w:space="0" w:color="000000" w:themeColor="text1"/>
            </w:tcBorders>
            <w:tcMar>
              <w:left w:w="108" w:type="dxa"/>
              <w:right w:w="108" w:type="dxa"/>
            </w:tcMar>
          </w:tcPr>
          <w:p w14:paraId="492DCB24" w14:textId="7BA43E5F" w:rsidR="0B1858A5" w:rsidRDefault="0B1858A5" w:rsidP="0B1858A5">
            <w:pPr>
              <w:spacing w:after="160"/>
            </w:pPr>
            <w:r w:rsidRPr="0B1858A5">
              <w:rPr>
                <w:color w:val="000000" w:themeColor="text1"/>
                <w:szCs w:val="24"/>
              </w:rPr>
              <w:t xml:space="preserve">(Parašas) </w:t>
            </w:r>
          </w:p>
        </w:tc>
        <w:tc>
          <w:tcPr>
            <w:tcW w:w="4821" w:type="dxa"/>
            <w:tcBorders>
              <w:top w:val="nil"/>
              <w:left w:val="single" w:sz="8" w:space="0" w:color="000000" w:themeColor="text1"/>
              <w:bottom w:val="nil"/>
              <w:right w:val="single" w:sz="8" w:space="0" w:color="000000" w:themeColor="text1"/>
            </w:tcBorders>
            <w:tcMar>
              <w:left w:w="108" w:type="dxa"/>
              <w:right w:w="108" w:type="dxa"/>
            </w:tcMar>
          </w:tcPr>
          <w:p w14:paraId="5E143276" w14:textId="4F6D6CDC" w:rsidR="0B1858A5" w:rsidRDefault="0B1858A5" w:rsidP="0B1858A5">
            <w:pPr>
              <w:spacing w:after="160"/>
            </w:pPr>
            <w:r w:rsidRPr="0B1858A5">
              <w:rPr>
                <w:color w:val="000000" w:themeColor="text1"/>
                <w:szCs w:val="24"/>
              </w:rPr>
              <w:t xml:space="preserve">(Parašas) </w:t>
            </w:r>
          </w:p>
        </w:tc>
      </w:tr>
      <w:tr w:rsidR="0B1858A5" w14:paraId="5B16034E" w14:textId="77777777" w:rsidTr="0B1858A5">
        <w:trPr>
          <w:trHeight w:val="315"/>
        </w:trPr>
        <w:tc>
          <w:tcPr>
            <w:tcW w:w="5139" w:type="dxa"/>
            <w:tcBorders>
              <w:top w:val="nil"/>
              <w:left w:val="single" w:sz="8" w:space="0" w:color="000000" w:themeColor="text1"/>
              <w:bottom w:val="nil"/>
              <w:right w:val="single" w:sz="8" w:space="0" w:color="000000" w:themeColor="text1"/>
            </w:tcBorders>
            <w:tcMar>
              <w:left w:w="108" w:type="dxa"/>
              <w:right w:w="108" w:type="dxa"/>
            </w:tcMar>
          </w:tcPr>
          <w:p w14:paraId="2C270563" w14:textId="3255FD8A" w:rsidR="0B1858A5" w:rsidRDefault="0B1858A5" w:rsidP="0B1858A5">
            <w:pPr>
              <w:spacing w:after="160"/>
            </w:pPr>
            <w:r w:rsidRPr="0B1858A5">
              <w:rPr>
                <w:color w:val="000000" w:themeColor="text1"/>
                <w:szCs w:val="24"/>
              </w:rPr>
              <w:t xml:space="preserve">(Vardas, pavardė) </w:t>
            </w:r>
          </w:p>
        </w:tc>
        <w:tc>
          <w:tcPr>
            <w:tcW w:w="4821" w:type="dxa"/>
            <w:tcBorders>
              <w:top w:val="nil"/>
              <w:left w:val="single" w:sz="8" w:space="0" w:color="000000" w:themeColor="text1"/>
              <w:bottom w:val="nil"/>
              <w:right w:val="single" w:sz="8" w:space="0" w:color="000000" w:themeColor="text1"/>
            </w:tcBorders>
            <w:tcMar>
              <w:left w:w="108" w:type="dxa"/>
              <w:right w:w="108" w:type="dxa"/>
            </w:tcMar>
          </w:tcPr>
          <w:p w14:paraId="1540FD7F" w14:textId="028582AC" w:rsidR="0B1858A5" w:rsidRDefault="0B1858A5" w:rsidP="0B1858A5">
            <w:pPr>
              <w:spacing w:after="160"/>
            </w:pPr>
            <w:r w:rsidRPr="0B1858A5">
              <w:rPr>
                <w:color w:val="000000" w:themeColor="text1"/>
                <w:szCs w:val="24"/>
              </w:rPr>
              <w:t xml:space="preserve">(Vardas, pavardė) </w:t>
            </w:r>
          </w:p>
        </w:tc>
      </w:tr>
      <w:tr w:rsidR="0B1858A5" w14:paraId="796D6B8F" w14:textId="77777777" w:rsidTr="0B1858A5">
        <w:trPr>
          <w:trHeight w:val="315"/>
        </w:trPr>
        <w:tc>
          <w:tcPr>
            <w:tcW w:w="513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77215868" w14:textId="3CC7622F" w:rsidR="0B1858A5" w:rsidRDefault="0B1858A5" w:rsidP="0B1858A5">
            <w:pPr>
              <w:spacing w:after="160"/>
            </w:pPr>
            <w:r w:rsidRPr="0B1858A5">
              <w:rPr>
                <w:color w:val="000000" w:themeColor="text1"/>
                <w:szCs w:val="24"/>
              </w:rPr>
              <w:t xml:space="preserve">(Pareigos) </w:t>
            </w:r>
          </w:p>
        </w:tc>
        <w:tc>
          <w:tcPr>
            <w:tcW w:w="4821"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0D17C3F4" w14:textId="7FA6DA58" w:rsidR="0B1858A5" w:rsidRDefault="0B1858A5" w:rsidP="0B1858A5">
            <w:pPr>
              <w:spacing w:after="160"/>
            </w:pPr>
            <w:r w:rsidRPr="0B1858A5">
              <w:rPr>
                <w:color w:val="000000" w:themeColor="text1"/>
                <w:szCs w:val="24"/>
              </w:rPr>
              <w:t xml:space="preserve">(Pareigos) </w:t>
            </w:r>
          </w:p>
        </w:tc>
      </w:tr>
    </w:tbl>
    <w:p w14:paraId="44FB371E" w14:textId="7692FB16" w:rsidR="015DDF88" w:rsidRDefault="015DDF88" w:rsidP="0B1858A5">
      <w:pPr>
        <w:tabs>
          <w:tab w:val="left" w:pos="1290"/>
        </w:tabs>
        <w:spacing w:after="160" w:line="257" w:lineRule="auto"/>
      </w:pPr>
      <w:r w:rsidRPr="0B1858A5">
        <w:rPr>
          <w:szCs w:val="24"/>
        </w:rPr>
        <w:t xml:space="preserve"> </w:t>
      </w:r>
    </w:p>
    <w:p w14:paraId="1D7E13F9" w14:textId="5CEE1A00" w:rsidR="015DDF88" w:rsidRDefault="015DDF88" w:rsidP="0B1858A5">
      <w:pPr>
        <w:spacing w:after="160" w:line="257" w:lineRule="auto"/>
        <w:ind w:firstLine="426"/>
        <w:jc w:val="both"/>
      </w:pPr>
      <w:r w:rsidRPr="0B1858A5">
        <w:rPr>
          <w:szCs w:val="24"/>
        </w:rPr>
        <w:t xml:space="preserve"> </w:t>
      </w:r>
    </w:p>
    <w:p w14:paraId="4A235BDF" w14:textId="2D6991EE" w:rsidR="015DDF88" w:rsidRDefault="015DDF88" w:rsidP="0B1858A5">
      <w:pPr>
        <w:spacing w:after="160" w:line="257" w:lineRule="auto"/>
        <w:ind w:firstLine="426"/>
        <w:jc w:val="both"/>
      </w:pPr>
      <w:r w:rsidRPr="0B1858A5">
        <w:rPr>
          <w:szCs w:val="24"/>
        </w:rPr>
        <w:t xml:space="preserve"> </w:t>
      </w:r>
    </w:p>
    <w:p w14:paraId="5A4D28BC" w14:textId="65F37842" w:rsidR="015DDF88" w:rsidRDefault="015DDF88" w:rsidP="0B1858A5">
      <w:pPr>
        <w:spacing w:after="160" w:line="257" w:lineRule="auto"/>
        <w:ind w:firstLine="426"/>
        <w:jc w:val="both"/>
      </w:pPr>
      <w:r w:rsidRPr="0B1858A5">
        <w:rPr>
          <w:szCs w:val="24"/>
        </w:rPr>
        <w:t xml:space="preserve"> </w:t>
      </w:r>
    </w:p>
    <w:p w14:paraId="7E48AE77" w14:textId="2F3E4B9A" w:rsidR="015DDF88" w:rsidRDefault="015DDF88" w:rsidP="0B1858A5">
      <w:pPr>
        <w:spacing w:after="160" w:line="257" w:lineRule="auto"/>
        <w:ind w:firstLine="426"/>
        <w:jc w:val="both"/>
      </w:pPr>
      <w:r w:rsidRPr="0B1858A5">
        <w:rPr>
          <w:szCs w:val="24"/>
        </w:rPr>
        <w:t xml:space="preserve"> </w:t>
      </w:r>
    </w:p>
    <w:p w14:paraId="149D5F6E" w14:textId="0D907A8E" w:rsidR="0B1858A5" w:rsidRDefault="0B1858A5" w:rsidP="0B1858A5">
      <w:pPr>
        <w:spacing w:after="160" w:line="257" w:lineRule="auto"/>
        <w:rPr>
          <w:szCs w:val="24"/>
        </w:rPr>
      </w:pPr>
    </w:p>
    <w:p w14:paraId="68DCE145" w14:textId="3A3F9014" w:rsidR="0B1858A5" w:rsidRDefault="0B1858A5" w:rsidP="0B1858A5">
      <w:pPr>
        <w:spacing w:after="160" w:line="257" w:lineRule="auto"/>
        <w:rPr>
          <w:szCs w:val="24"/>
        </w:rPr>
      </w:pPr>
    </w:p>
    <w:p w14:paraId="48D3CCFB" w14:textId="03C72747" w:rsidR="46131AF4" w:rsidRDefault="46131AF4" w:rsidP="46131AF4">
      <w:pPr>
        <w:spacing w:after="160" w:line="257" w:lineRule="auto"/>
        <w:rPr>
          <w:szCs w:val="24"/>
        </w:rPr>
      </w:pPr>
    </w:p>
    <w:p w14:paraId="0B5CF5F4" w14:textId="5A1570E3" w:rsidR="0B1858A5" w:rsidRDefault="0B1858A5" w:rsidP="0B1858A5">
      <w:pPr>
        <w:spacing w:after="160" w:line="257" w:lineRule="auto"/>
        <w:rPr>
          <w:szCs w:val="24"/>
        </w:rPr>
      </w:pPr>
    </w:p>
    <w:p w14:paraId="717315EA" w14:textId="3B16D676" w:rsidR="0B1858A5" w:rsidRDefault="0B1858A5" w:rsidP="0B1858A5">
      <w:pPr>
        <w:spacing w:after="160" w:line="257" w:lineRule="auto"/>
        <w:rPr>
          <w:szCs w:val="24"/>
        </w:rPr>
      </w:pPr>
    </w:p>
    <w:p w14:paraId="28D2271D" w14:textId="0A47DD65" w:rsidR="6BC501E5" w:rsidRDefault="6BC501E5"/>
    <w:p w14:paraId="5B2AEE57" w14:textId="4445D41E" w:rsidR="78480F37" w:rsidRDefault="78480F37"/>
    <w:p w14:paraId="0DB5F519" w14:textId="0132EAA8" w:rsidR="78480F37" w:rsidRDefault="78480F37"/>
    <w:p w14:paraId="7B95E9EE" w14:textId="345E5F14" w:rsidR="78480F37" w:rsidRDefault="78480F37"/>
    <w:p w14:paraId="086A4A9A" w14:textId="7F5BF6F5" w:rsidR="78480F37" w:rsidRDefault="78480F37"/>
    <w:p w14:paraId="6003C445" w14:textId="39EF371F" w:rsidR="78480F37" w:rsidRDefault="78480F37"/>
    <w:p w14:paraId="73E30CDD" w14:textId="17770FA1" w:rsidR="78480F37" w:rsidRDefault="78480F37"/>
    <w:p w14:paraId="06732969" w14:textId="4526BF33" w:rsidR="78480F37" w:rsidRDefault="78480F37"/>
    <w:p w14:paraId="6A5D506D" w14:textId="4D97183B" w:rsidR="78480F37" w:rsidRDefault="78480F37"/>
    <w:p w14:paraId="12E13FEF" w14:textId="5BAEE4A9" w:rsidR="78480F37" w:rsidRDefault="78480F37"/>
    <w:p w14:paraId="77CB6F1E" w14:textId="0061D564" w:rsidR="78480F37" w:rsidRDefault="78480F37"/>
    <w:tbl>
      <w:tblPr>
        <w:tblW w:w="0" w:type="auto"/>
        <w:tblInd w:w="135" w:type="dxa"/>
        <w:tblLook w:val="04A0" w:firstRow="1" w:lastRow="0" w:firstColumn="1" w:lastColumn="0" w:noHBand="0" w:noVBand="1"/>
      </w:tblPr>
      <w:tblGrid>
        <w:gridCol w:w="9837"/>
      </w:tblGrid>
      <w:tr w:rsidR="0B1858A5" w14:paraId="0618F0B3" w14:textId="77777777" w:rsidTr="0B1858A5">
        <w:trPr>
          <w:trHeight w:val="300"/>
        </w:trPr>
        <w:tc>
          <w:tcPr>
            <w:tcW w:w="9960" w:type="dxa"/>
            <w:tcMar>
              <w:left w:w="108" w:type="dxa"/>
              <w:right w:w="108" w:type="dxa"/>
            </w:tcMar>
          </w:tcPr>
          <w:p w14:paraId="35A296B5" w14:textId="77777777" w:rsidR="0B1858A5" w:rsidRDefault="0B1858A5" w:rsidP="0B1858A5">
            <w:pPr>
              <w:spacing w:line="276" w:lineRule="auto"/>
              <w:jc w:val="right"/>
              <w:rPr>
                <w:color w:val="000000" w:themeColor="text1"/>
                <w:szCs w:val="24"/>
              </w:rPr>
            </w:pPr>
          </w:p>
          <w:p w14:paraId="70162CCA" w14:textId="2651A6D9" w:rsidR="0B1858A5" w:rsidRDefault="0B1858A5" w:rsidP="0B1858A5">
            <w:pPr>
              <w:spacing w:line="276" w:lineRule="auto"/>
              <w:jc w:val="right"/>
            </w:pPr>
            <w:r w:rsidRPr="0B1858A5">
              <w:rPr>
                <w:color w:val="000000" w:themeColor="text1"/>
                <w:szCs w:val="24"/>
              </w:rPr>
              <w:t xml:space="preserve">Priedas Nr. 4 </w:t>
            </w:r>
          </w:p>
          <w:p w14:paraId="5125A19F" w14:textId="369161DF" w:rsidR="0B1858A5" w:rsidRDefault="0B1858A5" w:rsidP="0B1858A5">
            <w:pPr>
              <w:spacing w:line="276" w:lineRule="auto"/>
              <w:jc w:val="right"/>
            </w:pPr>
            <w:r w:rsidRPr="0B1858A5">
              <w:rPr>
                <w:color w:val="000000" w:themeColor="text1"/>
                <w:szCs w:val="24"/>
              </w:rPr>
              <w:t xml:space="preserve"> </w:t>
            </w:r>
          </w:p>
        </w:tc>
      </w:tr>
      <w:tr w:rsidR="0B1858A5" w14:paraId="3CCAD711" w14:textId="77777777" w:rsidTr="0B1858A5">
        <w:trPr>
          <w:trHeight w:val="75"/>
        </w:trPr>
        <w:tc>
          <w:tcPr>
            <w:tcW w:w="9960" w:type="dxa"/>
            <w:tcMar>
              <w:left w:w="108" w:type="dxa"/>
              <w:right w:w="108" w:type="dxa"/>
            </w:tcMar>
          </w:tcPr>
          <w:p w14:paraId="05262DB2" w14:textId="7D78A300" w:rsidR="0B1858A5" w:rsidRDefault="0B1858A5" w:rsidP="0B1858A5">
            <w:pPr>
              <w:spacing w:line="276" w:lineRule="auto"/>
              <w:jc w:val="center"/>
            </w:pPr>
            <w:r w:rsidRPr="0B1858A5">
              <w:rPr>
                <w:color w:val="000000" w:themeColor="text1"/>
                <w:szCs w:val="24"/>
              </w:rPr>
              <w:lastRenderedPageBreak/>
              <w:t xml:space="preserve"> </w:t>
            </w:r>
          </w:p>
        </w:tc>
      </w:tr>
      <w:tr w:rsidR="0B1858A5" w14:paraId="53FA4FC3" w14:textId="77777777" w:rsidTr="0B1858A5">
        <w:trPr>
          <w:trHeight w:val="300"/>
        </w:trPr>
        <w:tc>
          <w:tcPr>
            <w:tcW w:w="9960" w:type="dxa"/>
            <w:tcMar>
              <w:left w:w="108" w:type="dxa"/>
              <w:right w:w="108" w:type="dxa"/>
            </w:tcMar>
          </w:tcPr>
          <w:p w14:paraId="30478FE2" w14:textId="7464CA34" w:rsidR="0B1858A5" w:rsidRDefault="0B1858A5" w:rsidP="0B1858A5">
            <w:pPr>
              <w:spacing w:line="276" w:lineRule="auto"/>
              <w:jc w:val="center"/>
            </w:pPr>
            <w:r w:rsidRPr="0B1858A5">
              <w:rPr>
                <w:color w:val="000000" w:themeColor="text1"/>
                <w:szCs w:val="24"/>
              </w:rPr>
              <w:t>Vardas, pavardė</w:t>
            </w:r>
          </w:p>
        </w:tc>
      </w:tr>
      <w:tr w:rsidR="0B1858A5" w14:paraId="6C5810B5" w14:textId="77777777" w:rsidTr="0B1858A5">
        <w:trPr>
          <w:trHeight w:val="300"/>
        </w:trPr>
        <w:tc>
          <w:tcPr>
            <w:tcW w:w="9960" w:type="dxa"/>
            <w:tcMar>
              <w:left w:w="108" w:type="dxa"/>
              <w:right w:w="108" w:type="dxa"/>
            </w:tcMar>
          </w:tcPr>
          <w:p w14:paraId="476F1700" w14:textId="5F500850" w:rsidR="0B1858A5" w:rsidRDefault="0B1858A5" w:rsidP="0B1858A5">
            <w:pPr>
              <w:spacing w:line="276" w:lineRule="auto"/>
              <w:jc w:val="center"/>
            </w:pPr>
            <w:r w:rsidRPr="0B1858A5">
              <w:rPr>
                <w:color w:val="000000" w:themeColor="text1"/>
                <w:szCs w:val="24"/>
              </w:rPr>
              <w:t xml:space="preserve"> </w:t>
            </w:r>
          </w:p>
        </w:tc>
      </w:tr>
      <w:tr w:rsidR="0B1858A5" w14:paraId="73E61317" w14:textId="77777777" w:rsidTr="0B1858A5">
        <w:trPr>
          <w:trHeight w:val="300"/>
        </w:trPr>
        <w:tc>
          <w:tcPr>
            <w:tcW w:w="9960" w:type="dxa"/>
            <w:tcMar>
              <w:left w:w="108" w:type="dxa"/>
              <w:right w:w="108" w:type="dxa"/>
            </w:tcMar>
          </w:tcPr>
          <w:p w14:paraId="6A8C6ED2" w14:textId="6B65CC58" w:rsidR="0B1858A5" w:rsidRDefault="0B1858A5" w:rsidP="0B1858A5">
            <w:pPr>
              <w:spacing w:line="276" w:lineRule="auto"/>
              <w:jc w:val="center"/>
            </w:pPr>
            <w:r w:rsidRPr="0B1858A5">
              <w:rPr>
                <w:color w:val="000000" w:themeColor="text1"/>
                <w:szCs w:val="24"/>
              </w:rPr>
              <w:t>KONFIDENCIALUMO PASIŽADĖJIMAS</w:t>
            </w:r>
          </w:p>
        </w:tc>
      </w:tr>
      <w:tr w:rsidR="0B1858A5" w14:paraId="64CE5145" w14:textId="77777777" w:rsidTr="0B1858A5">
        <w:trPr>
          <w:trHeight w:val="300"/>
        </w:trPr>
        <w:tc>
          <w:tcPr>
            <w:tcW w:w="9960" w:type="dxa"/>
            <w:tcMar>
              <w:left w:w="108" w:type="dxa"/>
              <w:right w:w="108" w:type="dxa"/>
            </w:tcMar>
          </w:tcPr>
          <w:p w14:paraId="0E45D5D0" w14:textId="44048C4F" w:rsidR="0B1858A5" w:rsidRDefault="0B1858A5" w:rsidP="0B1858A5">
            <w:pPr>
              <w:spacing w:line="276" w:lineRule="auto"/>
              <w:jc w:val="center"/>
            </w:pPr>
            <w:r w:rsidRPr="0B1858A5">
              <w:rPr>
                <w:color w:val="000000" w:themeColor="text1"/>
                <w:szCs w:val="24"/>
              </w:rPr>
              <w:t xml:space="preserve"> </w:t>
            </w:r>
          </w:p>
          <w:p w14:paraId="6350DCBF" w14:textId="7F45C65E" w:rsidR="0B1858A5" w:rsidRDefault="0B1858A5" w:rsidP="0B1858A5">
            <w:pPr>
              <w:spacing w:line="276" w:lineRule="auto"/>
              <w:jc w:val="center"/>
            </w:pPr>
            <w:r w:rsidRPr="0B1858A5">
              <w:rPr>
                <w:color w:val="000000" w:themeColor="text1"/>
                <w:szCs w:val="24"/>
              </w:rPr>
              <w:t xml:space="preserve"> </w:t>
            </w:r>
          </w:p>
        </w:tc>
      </w:tr>
      <w:tr w:rsidR="0B1858A5" w14:paraId="5AC1903C" w14:textId="77777777" w:rsidTr="0B1858A5">
        <w:trPr>
          <w:trHeight w:val="300"/>
        </w:trPr>
        <w:tc>
          <w:tcPr>
            <w:tcW w:w="9960" w:type="dxa"/>
            <w:tcMar>
              <w:left w:w="108" w:type="dxa"/>
              <w:right w:w="108" w:type="dxa"/>
            </w:tcMar>
            <w:vAlign w:val="center"/>
          </w:tcPr>
          <w:p w14:paraId="4D5B66B6" w14:textId="07CF21CC" w:rsidR="0B1858A5" w:rsidRDefault="0B1858A5" w:rsidP="0B1858A5">
            <w:pPr>
              <w:spacing w:line="276" w:lineRule="auto"/>
              <w:jc w:val="center"/>
            </w:pPr>
            <w:r w:rsidRPr="0B1858A5">
              <w:rPr>
                <w:color w:val="000000" w:themeColor="text1"/>
                <w:szCs w:val="24"/>
              </w:rPr>
              <w:t>data</w:t>
            </w:r>
          </w:p>
        </w:tc>
      </w:tr>
      <w:tr w:rsidR="0B1858A5" w14:paraId="0522451D" w14:textId="77777777" w:rsidTr="0B1858A5">
        <w:trPr>
          <w:trHeight w:val="300"/>
        </w:trPr>
        <w:tc>
          <w:tcPr>
            <w:tcW w:w="9960" w:type="dxa"/>
            <w:tcMar>
              <w:left w:w="108" w:type="dxa"/>
              <w:right w:w="108" w:type="dxa"/>
            </w:tcMar>
            <w:vAlign w:val="center"/>
          </w:tcPr>
          <w:p w14:paraId="08F48F1D" w14:textId="09EF7C1B" w:rsidR="0B1858A5" w:rsidRDefault="0B1858A5" w:rsidP="0B1858A5">
            <w:pPr>
              <w:spacing w:line="276" w:lineRule="auto"/>
              <w:jc w:val="center"/>
            </w:pPr>
            <w:r w:rsidRPr="0B1858A5">
              <w:rPr>
                <w:color w:val="000000" w:themeColor="text1"/>
                <w:szCs w:val="24"/>
              </w:rPr>
              <w:t>Vilnius</w:t>
            </w:r>
          </w:p>
        </w:tc>
      </w:tr>
    </w:tbl>
    <w:p w14:paraId="4BD93535" w14:textId="28BF6ED3" w:rsidR="190C9D57" w:rsidRDefault="190C9D57" w:rsidP="0B1858A5">
      <w:pPr>
        <w:spacing w:line="276" w:lineRule="auto"/>
        <w:jc w:val="center"/>
      </w:pPr>
      <w:r w:rsidRPr="0B1858A5">
        <w:rPr>
          <w:szCs w:val="24"/>
        </w:rPr>
        <w:t xml:space="preserve"> </w:t>
      </w:r>
    </w:p>
    <w:p w14:paraId="15C2746E" w14:textId="34897EB5" w:rsidR="190C9D57" w:rsidRDefault="190C9D57" w:rsidP="0B1858A5">
      <w:pPr>
        <w:pStyle w:val="ListParagraph"/>
        <w:numPr>
          <w:ilvl w:val="0"/>
          <w:numId w:val="3"/>
        </w:numPr>
        <w:spacing w:line="276" w:lineRule="auto"/>
        <w:ind w:left="360" w:firstLine="720"/>
        <w:jc w:val="both"/>
        <w:rPr>
          <w:szCs w:val="24"/>
        </w:rPr>
      </w:pPr>
      <w:r w:rsidRPr="0B1858A5">
        <w:rPr>
          <w:szCs w:val="24"/>
        </w:rPr>
        <w:t xml:space="preserve">Pasižadu, atlikdamas (-a) kitu pagrindu Lietuvos Respublikos konkurencijos tarybos pavestas užduotis (pagal 2026 m. .......... d. sutartį Nr. </w:t>
      </w:r>
      <w:r w:rsidRPr="0B1858A5">
        <w:rPr>
          <w:szCs w:val="24"/>
          <w:lang w:val="en-US"/>
        </w:rPr>
        <w:t>…….</w:t>
      </w:r>
      <w:r w:rsidRPr="0B1858A5">
        <w:rPr>
          <w:szCs w:val="24"/>
        </w:rPr>
        <w:t>):</w:t>
      </w:r>
    </w:p>
    <w:p w14:paraId="489AE806" w14:textId="79980A60" w:rsidR="190C9D57" w:rsidRDefault="190C9D57" w:rsidP="0B1858A5">
      <w:pPr>
        <w:pStyle w:val="ListParagraph"/>
        <w:numPr>
          <w:ilvl w:val="1"/>
          <w:numId w:val="2"/>
        </w:numPr>
        <w:spacing w:line="276" w:lineRule="auto"/>
        <w:ind w:left="180" w:firstLine="720"/>
        <w:jc w:val="both"/>
        <w:rPr>
          <w:szCs w:val="24"/>
        </w:rPr>
      </w:pPr>
      <w:r w:rsidRPr="0B1858A5">
        <w:rPr>
          <w:szCs w:val="24"/>
        </w:rPr>
        <w:t>saugoti ir tik Lietuvos Respublikos įstatymų, kitų teisės aktų nustatytais tikslais ir tvarka naudoti asmens duomenis, komercines paslaptis sudarančią ar kitą konfidencialią informaciją, kuri man taps žinoma, atliekant tiesiogines funkcijas ir (ar) kitokias man pavestas užduotis;</w:t>
      </w:r>
    </w:p>
    <w:p w14:paraId="73D5B4F9" w14:textId="58553A36" w:rsidR="190C9D57" w:rsidRDefault="190C9D57" w:rsidP="0B1858A5">
      <w:pPr>
        <w:pStyle w:val="ListParagraph"/>
        <w:numPr>
          <w:ilvl w:val="1"/>
          <w:numId w:val="2"/>
        </w:numPr>
        <w:spacing w:line="276" w:lineRule="auto"/>
        <w:ind w:left="180" w:firstLine="720"/>
        <w:jc w:val="both"/>
        <w:rPr>
          <w:szCs w:val="24"/>
        </w:rPr>
      </w:pPr>
      <w:r w:rsidRPr="0B1858A5">
        <w:rPr>
          <w:szCs w:val="24"/>
        </w:rPr>
        <w:t>man patikėtus ar tapusius žinomais asmens duomenis, komercines paslaptis sudarančią ar kitą konfidencialią informaciją saugoti tokiu būdu, kad tretieji asmenys neturėtų galimybės su ja susipažinti ar pasinaudoti;</w:t>
      </w:r>
    </w:p>
    <w:p w14:paraId="5DFA2143" w14:textId="1BD22F2F" w:rsidR="190C9D57" w:rsidRDefault="190C9D57" w:rsidP="0B1858A5">
      <w:pPr>
        <w:pStyle w:val="ListParagraph"/>
        <w:numPr>
          <w:ilvl w:val="1"/>
          <w:numId w:val="2"/>
        </w:numPr>
        <w:spacing w:line="276" w:lineRule="auto"/>
        <w:ind w:left="180" w:firstLine="720"/>
        <w:jc w:val="both"/>
        <w:rPr>
          <w:szCs w:val="24"/>
        </w:rPr>
      </w:pPr>
      <w:r w:rsidRPr="0B1858A5">
        <w:rPr>
          <w:szCs w:val="24"/>
        </w:rPr>
        <w:t>Pasižadu,</w:t>
      </w:r>
      <w:r w:rsidRPr="0B1858A5">
        <w:rPr>
          <w:b/>
          <w:bCs/>
          <w:szCs w:val="24"/>
        </w:rPr>
        <w:t xml:space="preserve"> </w:t>
      </w:r>
      <w:r w:rsidRPr="0B1858A5">
        <w:rPr>
          <w:szCs w:val="24"/>
        </w:rPr>
        <w:t>pasibaigus santykiams Konkurencijos taryboje, neatskleisti su žmogaus asmeniniu ar šeiminiu gyvenimu susijusios, komercines paslaptis sudarančios ar kitos konfidencialios informacijos, kuri man tapo žinoma, atliekant man pavestas užduotis, įskaitant tarnybinio pobūdžio informaciją apie Konkurencijos tarybos vidaus darbo organizavimą, vykdomus tyrimus, tiriamuosius ūkio subjektus ir tyrimo veiksmų atlikimo specifiką; šis pasižadėjimas galioja neterminuotai;</w:t>
      </w:r>
    </w:p>
    <w:p w14:paraId="0677F420" w14:textId="683B193F" w:rsidR="190C9D57" w:rsidRDefault="190C9D57" w:rsidP="0B1858A5">
      <w:pPr>
        <w:pStyle w:val="ListParagraph"/>
        <w:numPr>
          <w:ilvl w:val="0"/>
          <w:numId w:val="3"/>
        </w:numPr>
        <w:spacing w:line="276" w:lineRule="auto"/>
        <w:ind w:left="360" w:firstLine="567"/>
        <w:jc w:val="both"/>
        <w:rPr>
          <w:szCs w:val="24"/>
        </w:rPr>
      </w:pPr>
      <w:r w:rsidRPr="0B1858A5">
        <w:rPr>
          <w:szCs w:val="24"/>
        </w:rPr>
        <w:t>Man žinoma, kad šiame pasižadėjime vartojamos asmens duomenų, komercinės paslapties ir konfidencialios informacijos sąvokos suprantamos taip, kaip jas apibrėžia Europos Sąjungos, Lietuvos Respublikos įstatymai ir kiti teisės aktai.</w:t>
      </w:r>
    </w:p>
    <w:p w14:paraId="2E5A80CD" w14:textId="60AB5CDF" w:rsidR="190C9D57" w:rsidRDefault="190C9D57" w:rsidP="0B1858A5">
      <w:pPr>
        <w:pStyle w:val="ListParagraph"/>
        <w:numPr>
          <w:ilvl w:val="0"/>
          <w:numId w:val="3"/>
        </w:numPr>
        <w:spacing w:line="276" w:lineRule="auto"/>
        <w:ind w:left="360" w:firstLine="567"/>
        <w:jc w:val="both"/>
        <w:rPr>
          <w:szCs w:val="24"/>
        </w:rPr>
      </w:pPr>
      <w:r w:rsidRPr="0B1858A5">
        <w:rPr>
          <w:szCs w:val="24"/>
        </w:rPr>
        <w:t>Man žinoma, kad, pažeidęs (-usi) šį pasižadėjimą, turėsiu atsakyti Lietuvos Respublikos teisės aktų nustatyta tvarka.</w:t>
      </w:r>
    </w:p>
    <w:p w14:paraId="7FD004BE" w14:textId="3F5D1B0A" w:rsidR="190C9D57" w:rsidRDefault="190C9D57" w:rsidP="0B1858A5">
      <w:pPr>
        <w:spacing w:line="276" w:lineRule="auto"/>
        <w:jc w:val="both"/>
      </w:pPr>
      <w:r w:rsidRPr="0B1858A5">
        <w:rPr>
          <w:szCs w:val="24"/>
        </w:rPr>
        <w:t xml:space="preserve"> </w:t>
      </w:r>
    </w:p>
    <w:p w14:paraId="7CFBEFAF" w14:textId="57E226F7" w:rsidR="190C9D57" w:rsidRDefault="190C9D57" w:rsidP="0B1858A5">
      <w:pPr>
        <w:spacing w:line="276" w:lineRule="auto"/>
        <w:jc w:val="both"/>
      </w:pPr>
      <w:r w:rsidRPr="0B1858A5">
        <w:rPr>
          <w:szCs w:val="24"/>
        </w:rPr>
        <w:t xml:space="preserve"> </w:t>
      </w:r>
    </w:p>
    <w:tbl>
      <w:tblPr>
        <w:tblW w:w="0" w:type="auto"/>
        <w:tblInd w:w="570" w:type="dxa"/>
        <w:tblLook w:val="04A0" w:firstRow="1" w:lastRow="0" w:firstColumn="1" w:lastColumn="0" w:noHBand="0" w:noVBand="1"/>
      </w:tblPr>
      <w:tblGrid>
        <w:gridCol w:w="3222"/>
        <w:gridCol w:w="285"/>
        <w:gridCol w:w="5895"/>
      </w:tblGrid>
      <w:tr w:rsidR="0B1858A5" w14:paraId="4268B390" w14:textId="77777777" w:rsidTr="0B1858A5">
        <w:trPr>
          <w:trHeight w:val="300"/>
        </w:trPr>
        <w:tc>
          <w:tcPr>
            <w:tcW w:w="3390" w:type="dxa"/>
            <w:tcBorders>
              <w:top w:val="nil"/>
              <w:left w:val="nil"/>
              <w:bottom w:val="single" w:sz="8" w:space="0" w:color="auto"/>
              <w:right w:val="nil"/>
            </w:tcBorders>
            <w:tcMar>
              <w:left w:w="108" w:type="dxa"/>
              <w:right w:w="108" w:type="dxa"/>
            </w:tcMar>
          </w:tcPr>
          <w:p w14:paraId="71F86594" w14:textId="2D393F5F" w:rsidR="0B1858A5" w:rsidRDefault="0B1858A5" w:rsidP="0B1858A5">
            <w:pPr>
              <w:spacing w:line="276" w:lineRule="auto"/>
              <w:jc w:val="both"/>
            </w:pPr>
            <w:r w:rsidRPr="0B1858A5">
              <w:rPr>
                <w:szCs w:val="24"/>
              </w:rPr>
              <w:t xml:space="preserve"> </w:t>
            </w:r>
          </w:p>
        </w:tc>
        <w:tc>
          <w:tcPr>
            <w:tcW w:w="290" w:type="dxa"/>
            <w:tcMar>
              <w:left w:w="108" w:type="dxa"/>
              <w:right w:w="108" w:type="dxa"/>
            </w:tcMar>
          </w:tcPr>
          <w:p w14:paraId="385D9F10" w14:textId="05F392E6" w:rsidR="0B1858A5" w:rsidRDefault="0B1858A5" w:rsidP="0B1858A5">
            <w:pPr>
              <w:spacing w:line="276" w:lineRule="auto"/>
              <w:jc w:val="both"/>
            </w:pPr>
            <w:r w:rsidRPr="0B1858A5">
              <w:rPr>
                <w:szCs w:val="24"/>
              </w:rPr>
              <w:t xml:space="preserve"> </w:t>
            </w:r>
          </w:p>
        </w:tc>
        <w:tc>
          <w:tcPr>
            <w:tcW w:w="6280" w:type="dxa"/>
            <w:tcMar>
              <w:left w:w="108" w:type="dxa"/>
              <w:right w:w="108" w:type="dxa"/>
            </w:tcMar>
          </w:tcPr>
          <w:p w14:paraId="052084B1" w14:textId="51144B57" w:rsidR="0B1858A5" w:rsidRDefault="0B1858A5" w:rsidP="0B1858A5">
            <w:pPr>
              <w:spacing w:line="276" w:lineRule="auto"/>
              <w:jc w:val="both"/>
            </w:pPr>
            <w:r w:rsidRPr="0B1858A5">
              <w:rPr>
                <w:szCs w:val="24"/>
              </w:rPr>
              <w:t xml:space="preserve"> </w:t>
            </w:r>
          </w:p>
          <w:p w14:paraId="5A0CD90C" w14:textId="7E17C726" w:rsidR="0B1858A5" w:rsidRDefault="0B1858A5" w:rsidP="0B1858A5">
            <w:pPr>
              <w:spacing w:line="276" w:lineRule="auto"/>
              <w:jc w:val="both"/>
            </w:pPr>
            <w:r w:rsidRPr="0B1858A5">
              <w:rPr>
                <w:szCs w:val="24"/>
              </w:rPr>
              <w:t xml:space="preserve"> </w:t>
            </w:r>
          </w:p>
          <w:p w14:paraId="2A114833" w14:textId="5C3BB06F" w:rsidR="0B1858A5" w:rsidRDefault="0B1858A5" w:rsidP="0B1858A5">
            <w:pPr>
              <w:spacing w:line="276" w:lineRule="auto"/>
              <w:jc w:val="both"/>
            </w:pPr>
            <w:r w:rsidRPr="0B1858A5">
              <w:rPr>
                <w:szCs w:val="24"/>
              </w:rPr>
              <w:t>Vardas, pavardė</w:t>
            </w:r>
          </w:p>
        </w:tc>
      </w:tr>
      <w:tr w:rsidR="0B1858A5" w14:paraId="6C240702" w14:textId="77777777" w:rsidTr="0B1858A5">
        <w:trPr>
          <w:trHeight w:val="300"/>
        </w:trPr>
        <w:tc>
          <w:tcPr>
            <w:tcW w:w="3390" w:type="dxa"/>
            <w:tcBorders>
              <w:top w:val="single" w:sz="8" w:space="0" w:color="auto"/>
              <w:left w:val="nil"/>
              <w:bottom w:val="nil"/>
              <w:right w:val="nil"/>
            </w:tcBorders>
            <w:tcMar>
              <w:left w:w="108" w:type="dxa"/>
              <w:right w:w="108" w:type="dxa"/>
            </w:tcMar>
          </w:tcPr>
          <w:p w14:paraId="59F16C10" w14:textId="5B60106A" w:rsidR="0B1858A5" w:rsidRDefault="0B1858A5" w:rsidP="0B1858A5">
            <w:pPr>
              <w:spacing w:line="276" w:lineRule="auto"/>
              <w:jc w:val="both"/>
            </w:pPr>
            <w:r w:rsidRPr="0B1858A5">
              <w:rPr>
                <w:szCs w:val="24"/>
              </w:rPr>
              <w:t>(parašas)</w:t>
            </w:r>
          </w:p>
        </w:tc>
        <w:tc>
          <w:tcPr>
            <w:tcW w:w="290" w:type="dxa"/>
            <w:tcMar>
              <w:left w:w="108" w:type="dxa"/>
              <w:right w:w="108" w:type="dxa"/>
            </w:tcMar>
          </w:tcPr>
          <w:p w14:paraId="276110C0" w14:textId="1914454F" w:rsidR="0B1858A5" w:rsidRDefault="0B1858A5" w:rsidP="0B1858A5">
            <w:pPr>
              <w:spacing w:line="276" w:lineRule="auto"/>
              <w:jc w:val="both"/>
            </w:pPr>
            <w:r w:rsidRPr="0B1858A5">
              <w:rPr>
                <w:szCs w:val="24"/>
              </w:rPr>
              <w:t xml:space="preserve"> </w:t>
            </w:r>
          </w:p>
        </w:tc>
        <w:tc>
          <w:tcPr>
            <w:tcW w:w="6280" w:type="dxa"/>
            <w:tcMar>
              <w:left w:w="108" w:type="dxa"/>
              <w:right w:w="108" w:type="dxa"/>
            </w:tcMar>
          </w:tcPr>
          <w:p w14:paraId="5079CAAE" w14:textId="71280E84" w:rsidR="0B1858A5" w:rsidRDefault="0B1858A5" w:rsidP="0B1858A5">
            <w:pPr>
              <w:spacing w:line="276" w:lineRule="auto"/>
              <w:jc w:val="both"/>
              <w:rPr>
                <w:b/>
                <w:bCs/>
                <w:caps/>
                <w:szCs w:val="24"/>
              </w:rPr>
            </w:pPr>
          </w:p>
        </w:tc>
      </w:tr>
    </w:tbl>
    <w:p w14:paraId="646F0C27" w14:textId="093375D4" w:rsidR="0B1858A5" w:rsidRDefault="0B1858A5" w:rsidP="0B1858A5">
      <w:pPr>
        <w:spacing w:after="160" w:line="257" w:lineRule="auto"/>
        <w:rPr>
          <w:szCs w:val="24"/>
        </w:rPr>
      </w:pPr>
    </w:p>
    <w:p w14:paraId="376C2B1C" w14:textId="0A0A2490" w:rsidR="0B1858A5" w:rsidRDefault="0B1858A5" w:rsidP="0B1858A5">
      <w:pPr>
        <w:widowControl w:val="0"/>
      </w:pPr>
    </w:p>
    <w:sectPr w:rsidR="0B1858A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34CA" w14:textId="77777777" w:rsidR="00F02B5E" w:rsidRDefault="00F02B5E">
      <w:pPr>
        <w:rPr>
          <w:sz w:val="20"/>
        </w:rPr>
      </w:pPr>
      <w:r>
        <w:rPr>
          <w:sz w:val="20"/>
        </w:rPr>
        <w:separator/>
      </w:r>
    </w:p>
  </w:endnote>
  <w:endnote w:type="continuationSeparator" w:id="0">
    <w:p w14:paraId="4AFE131B" w14:textId="77777777" w:rsidR="00F02B5E" w:rsidRDefault="00F02B5E">
      <w:pPr>
        <w:rPr>
          <w:sz w:val="20"/>
        </w:rPr>
      </w:pPr>
      <w:r>
        <w:rPr>
          <w:sz w:val="20"/>
        </w:rPr>
        <w:continuationSeparator/>
      </w:r>
    </w:p>
  </w:endnote>
  <w:endnote w:type="continuationNotice" w:id="1">
    <w:p w14:paraId="127D887E" w14:textId="77777777" w:rsidR="00F02B5E" w:rsidRDefault="00F02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F37B" w14:textId="77777777" w:rsidR="00CE0F1A" w:rsidRDefault="00CE0F1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0873F" w14:textId="77777777" w:rsidR="00F02B5E" w:rsidRDefault="00F02B5E">
      <w:pPr>
        <w:rPr>
          <w:sz w:val="20"/>
        </w:rPr>
      </w:pPr>
      <w:r>
        <w:rPr>
          <w:sz w:val="20"/>
        </w:rPr>
        <w:separator/>
      </w:r>
    </w:p>
  </w:footnote>
  <w:footnote w:type="continuationSeparator" w:id="0">
    <w:p w14:paraId="085F9BAC" w14:textId="77777777" w:rsidR="00F02B5E" w:rsidRDefault="00F02B5E">
      <w:pPr>
        <w:rPr>
          <w:sz w:val="20"/>
        </w:rPr>
      </w:pPr>
      <w:r>
        <w:rPr>
          <w:sz w:val="20"/>
        </w:rPr>
        <w:continuationSeparator/>
      </w:r>
    </w:p>
  </w:footnote>
  <w:footnote w:type="continuationNotice" w:id="1">
    <w:p w14:paraId="79A76DCC" w14:textId="77777777" w:rsidR="00F02B5E" w:rsidRDefault="00F02B5E"/>
  </w:footnote>
  <w:footnote w:id="2">
    <w:p w14:paraId="3C741F0F" w14:textId="6418EFA7" w:rsidR="0078172E" w:rsidRPr="00423921" w:rsidRDefault="0078172E" w:rsidP="00423921">
      <w:pPr>
        <w:pStyle w:val="FootnoteText"/>
        <w:jc w:val="both"/>
        <w:rPr>
          <w:i/>
          <w:iCs/>
        </w:rPr>
      </w:pPr>
      <w:r w:rsidRPr="00423921">
        <w:rPr>
          <w:rStyle w:val="FootnoteReference"/>
          <w:i/>
          <w:iCs/>
        </w:rPr>
        <w:footnoteRef/>
      </w:r>
      <w:r w:rsidRPr="00423921">
        <w:rPr>
          <w:i/>
          <w:iCs/>
        </w:rPr>
        <w:t xml:space="preserve"> KT.GOV.LT vystymo paslaugų pradine sutarties verte bus laikoma arba Tiekėjo pasiūlyme nurodyta Bendra</w:t>
      </w:r>
    </w:p>
    <w:p w14:paraId="4DD86667" w14:textId="77777777" w:rsidR="0078172E" w:rsidRPr="00423921" w:rsidRDefault="0078172E" w:rsidP="00423921">
      <w:pPr>
        <w:pStyle w:val="FootnoteText"/>
        <w:jc w:val="both"/>
        <w:rPr>
          <w:i/>
          <w:iCs/>
        </w:rPr>
      </w:pPr>
      <w:r w:rsidRPr="00423921">
        <w:rPr>
          <w:i/>
          <w:iCs/>
        </w:rPr>
        <w:t>preliminari šių paslaugų kaina, apskaičiuota sudauginus maksimalų vystymo valandų kiekį iš laimėjusio tiekėjo pasiūlyto</w:t>
      </w:r>
    </w:p>
    <w:p w14:paraId="779E4A8E" w14:textId="01DD631A" w:rsidR="0078172E" w:rsidRPr="00423921" w:rsidRDefault="0078172E" w:rsidP="00423921">
      <w:pPr>
        <w:pStyle w:val="FootnoteText"/>
        <w:jc w:val="both"/>
        <w:rPr>
          <w:i/>
          <w:iCs/>
        </w:rPr>
      </w:pPr>
      <w:r w:rsidRPr="00423921">
        <w:rPr>
          <w:i/>
          <w:iCs/>
        </w:rPr>
        <w:t>įkainio arba maksimali lėšų suma, nurodyta pirkimo sąlygų 2.4.2 p., priklausomai nuo to kuri iš jų bus mažesnė.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3982" w14:textId="77777777" w:rsidR="00CE0F1A" w:rsidRDefault="00335D5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002F2AF" w14:textId="77777777" w:rsidR="00CE0F1A" w:rsidRDefault="00CE0F1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3116"/>
    <w:multiLevelType w:val="multilevel"/>
    <w:tmpl w:val="2B1E74E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87009D"/>
    <w:multiLevelType w:val="hybridMultilevel"/>
    <w:tmpl w:val="5D1EC5AC"/>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abstractNum w:abstractNumId="2" w15:restartNumberingAfterBreak="0">
    <w:nsid w:val="3ADE251D"/>
    <w:multiLevelType w:val="hybridMultilevel"/>
    <w:tmpl w:val="E83C0DF6"/>
    <w:lvl w:ilvl="0" w:tplc="EA9CF6DE">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2205CA"/>
    <w:multiLevelType w:val="hybridMultilevel"/>
    <w:tmpl w:val="1A36EA90"/>
    <w:lvl w:ilvl="0" w:tplc="04270017">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D0457D"/>
    <w:multiLevelType w:val="multilevel"/>
    <w:tmpl w:val="24E6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375FC7"/>
    <w:multiLevelType w:val="hybridMultilevel"/>
    <w:tmpl w:val="6A1E932E"/>
    <w:lvl w:ilvl="0" w:tplc="E8523DE2">
      <w:start w:val="2"/>
      <w:numFmt w:val="decimal"/>
      <w:lvlText w:val="%1."/>
      <w:lvlJc w:val="left"/>
      <w:pPr>
        <w:ind w:left="720" w:hanging="360"/>
      </w:pPr>
    </w:lvl>
    <w:lvl w:ilvl="1" w:tplc="8DAC89A2">
      <w:start w:val="1"/>
      <w:numFmt w:val="lowerLetter"/>
      <w:lvlText w:val="%2."/>
      <w:lvlJc w:val="left"/>
      <w:pPr>
        <w:ind w:left="1440" w:hanging="360"/>
      </w:pPr>
    </w:lvl>
    <w:lvl w:ilvl="2" w:tplc="B2C0EE2C">
      <w:start w:val="1"/>
      <w:numFmt w:val="lowerRoman"/>
      <w:lvlText w:val="%3."/>
      <w:lvlJc w:val="right"/>
      <w:pPr>
        <w:ind w:left="2160" w:hanging="180"/>
      </w:pPr>
    </w:lvl>
    <w:lvl w:ilvl="3" w:tplc="A9021BE8">
      <w:start w:val="1"/>
      <w:numFmt w:val="decimal"/>
      <w:lvlText w:val="%4."/>
      <w:lvlJc w:val="left"/>
      <w:pPr>
        <w:ind w:left="2880" w:hanging="360"/>
      </w:pPr>
    </w:lvl>
    <w:lvl w:ilvl="4" w:tplc="18B674EE">
      <w:start w:val="1"/>
      <w:numFmt w:val="lowerLetter"/>
      <w:lvlText w:val="%5."/>
      <w:lvlJc w:val="left"/>
      <w:pPr>
        <w:ind w:left="3600" w:hanging="360"/>
      </w:pPr>
    </w:lvl>
    <w:lvl w:ilvl="5" w:tplc="2CE48614">
      <w:start w:val="1"/>
      <w:numFmt w:val="lowerRoman"/>
      <w:lvlText w:val="%6."/>
      <w:lvlJc w:val="right"/>
      <w:pPr>
        <w:ind w:left="4320" w:hanging="180"/>
      </w:pPr>
    </w:lvl>
    <w:lvl w:ilvl="6" w:tplc="2E1C73BE">
      <w:start w:val="1"/>
      <w:numFmt w:val="decimal"/>
      <w:lvlText w:val="%7."/>
      <w:lvlJc w:val="left"/>
      <w:pPr>
        <w:ind w:left="5040" w:hanging="360"/>
      </w:pPr>
    </w:lvl>
    <w:lvl w:ilvl="7" w:tplc="AD341262">
      <w:start w:val="1"/>
      <w:numFmt w:val="lowerLetter"/>
      <w:lvlText w:val="%8."/>
      <w:lvlJc w:val="left"/>
      <w:pPr>
        <w:ind w:left="5760" w:hanging="360"/>
      </w:pPr>
    </w:lvl>
    <w:lvl w:ilvl="8" w:tplc="9266DD64">
      <w:start w:val="1"/>
      <w:numFmt w:val="lowerRoman"/>
      <w:lvlText w:val="%9."/>
      <w:lvlJc w:val="right"/>
      <w:pPr>
        <w:ind w:left="6480" w:hanging="180"/>
      </w:pPr>
    </w:lvl>
  </w:abstractNum>
  <w:abstractNum w:abstractNumId="6" w15:restartNumberingAfterBreak="0">
    <w:nsid w:val="65B8156E"/>
    <w:multiLevelType w:val="hybridMultilevel"/>
    <w:tmpl w:val="A21A2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0C1046"/>
    <w:multiLevelType w:val="multilevel"/>
    <w:tmpl w:val="075EF11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496831"/>
    <w:multiLevelType w:val="hybridMultilevel"/>
    <w:tmpl w:val="97589254"/>
    <w:lvl w:ilvl="0" w:tplc="06FEBD0C">
      <w:start w:val="1"/>
      <w:numFmt w:val="decimal"/>
      <w:lvlText w:val="%1."/>
      <w:lvlJc w:val="left"/>
      <w:pPr>
        <w:ind w:left="720" w:hanging="360"/>
      </w:pPr>
    </w:lvl>
    <w:lvl w:ilvl="1" w:tplc="E43A24D6">
      <w:start w:val="1"/>
      <w:numFmt w:val="lowerLetter"/>
      <w:lvlText w:val="%2."/>
      <w:lvlJc w:val="left"/>
      <w:pPr>
        <w:ind w:left="1440" w:hanging="360"/>
      </w:pPr>
    </w:lvl>
    <w:lvl w:ilvl="2" w:tplc="AAC6DDA2">
      <w:start w:val="1"/>
      <w:numFmt w:val="lowerRoman"/>
      <w:lvlText w:val="%3."/>
      <w:lvlJc w:val="right"/>
      <w:pPr>
        <w:ind w:left="2160" w:hanging="180"/>
      </w:pPr>
    </w:lvl>
    <w:lvl w:ilvl="3" w:tplc="194CB658">
      <w:start w:val="1"/>
      <w:numFmt w:val="decimal"/>
      <w:lvlText w:val="%4."/>
      <w:lvlJc w:val="left"/>
      <w:pPr>
        <w:ind w:left="2880" w:hanging="360"/>
      </w:pPr>
    </w:lvl>
    <w:lvl w:ilvl="4" w:tplc="BF641A38">
      <w:start w:val="1"/>
      <w:numFmt w:val="lowerLetter"/>
      <w:lvlText w:val="%5."/>
      <w:lvlJc w:val="left"/>
      <w:pPr>
        <w:ind w:left="3600" w:hanging="360"/>
      </w:pPr>
    </w:lvl>
    <w:lvl w:ilvl="5" w:tplc="34340984">
      <w:start w:val="1"/>
      <w:numFmt w:val="lowerRoman"/>
      <w:lvlText w:val="%6."/>
      <w:lvlJc w:val="right"/>
      <w:pPr>
        <w:ind w:left="4320" w:hanging="180"/>
      </w:pPr>
    </w:lvl>
    <w:lvl w:ilvl="6" w:tplc="5C106980">
      <w:start w:val="1"/>
      <w:numFmt w:val="decimal"/>
      <w:lvlText w:val="%7."/>
      <w:lvlJc w:val="left"/>
      <w:pPr>
        <w:ind w:left="5040" w:hanging="360"/>
      </w:pPr>
    </w:lvl>
    <w:lvl w:ilvl="7" w:tplc="F3943696">
      <w:start w:val="1"/>
      <w:numFmt w:val="lowerLetter"/>
      <w:lvlText w:val="%8."/>
      <w:lvlJc w:val="left"/>
      <w:pPr>
        <w:ind w:left="5760" w:hanging="360"/>
      </w:pPr>
    </w:lvl>
    <w:lvl w:ilvl="8" w:tplc="98E04B92">
      <w:start w:val="1"/>
      <w:numFmt w:val="lowerRoman"/>
      <w:lvlText w:val="%9."/>
      <w:lvlJc w:val="right"/>
      <w:pPr>
        <w:ind w:left="6480" w:hanging="180"/>
      </w:pPr>
    </w:lvl>
  </w:abstractNum>
  <w:abstractNum w:abstractNumId="9" w15:restartNumberingAfterBreak="0">
    <w:nsid w:val="75BD2DC0"/>
    <w:multiLevelType w:val="multilevel"/>
    <w:tmpl w:val="D110F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287000">
    <w:abstractNumId w:val="5"/>
  </w:num>
  <w:num w:numId="2" w16cid:durableId="895164452">
    <w:abstractNumId w:val="0"/>
  </w:num>
  <w:num w:numId="3" w16cid:durableId="1050811706">
    <w:abstractNumId w:val="8"/>
  </w:num>
  <w:num w:numId="4" w16cid:durableId="10591303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5909965">
    <w:abstractNumId w:val="7"/>
  </w:num>
  <w:num w:numId="6" w16cid:durableId="1838037249">
    <w:abstractNumId w:val="2"/>
  </w:num>
  <w:num w:numId="7" w16cid:durableId="319358549">
    <w:abstractNumId w:val="1"/>
  </w:num>
  <w:num w:numId="8" w16cid:durableId="1998225113">
    <w:abstractNumId w:val="9"/>
  </w:num>
  <w:num w:numId="9" w16cid:durableId="108008604">
    <w:abstractNumId w:val="6"/>
  </w:num>
  <w:num w:numId="10" w16cid:durableId="502819384">
    <w:abstractNumId w:val="3"/>
  </w:num>
  <w:num w:numId="11" w16cid:durableId="3250198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277"/>
    <w:rsid w:val="00003807"/>
    <w:rsid w:val="0001076F"/>
    <w:rsid w:val="000174F5"/>
    <w:rsid w:val="00026135"/>
    <w:rsid w:val="0003087A"/>
    <w:rsid w:val="0003696F"/>
    <w:rsid w:val="00044D89"/>
    <w:rsid w:val="00065D77"/>
    <w:rsid w:val="00070B00"/>
    <w:rsid w:val="00072FD0"/>
    <w:rsid w:val="000745BA"/>
    <w:rsid w:val="00075BDB"/>
    <w:rsid w:val="00077104"/>
    <w:rsid w:val="00083446"/>
    <w:rsid w:val="00087798"/>
    <w:rsid w:val="00092E4B"/>
    <w:rsid w:val="000A0E5A"/>
    <w:rsid w:val="000B05C7"/>
    <w:rsid w:val="000C1B0A"/>
    <w:rsid w:val="000C29EE"/>
    <w:rsid w:val="000C2E60"/>
    <w:rsid w:val="000C3A99"/>
    <w:rsid w:val="000E1A55"/>
    <w:rsid w:val="000E4FAC"/>
    <w:rsid w:val="00106EA8"/>
    <w:rsid w:val="0011004F"/>
    <w:rsid w:val="00111B08"/>
    <w:rsid w:val="001130ED"/>
    <w:rsid w:val="00123CC1"/>
    <w:rsid w:val="00132632"/>
    <w:rsid w:val="00137526"/>
    <w:rsid w:val="00141D5C"/>
    <w:rsid w:val="00154237"/>
    <w:rsid w:val="001576B0"/>
    <w:rsid w:val="00164B22"/>
    <w:rsid w:val="00165DB7"/>
    <w:rsid w:val="00167509"/>
    <w:rsid w:val="0017077E"/>
    <w:rsid w:val="00174CDE"/>
    <w:rsid w:val="001777DC"/>
    <w:rsid w:val="00191ECB"/>
    <w:rsid w:val="001A0129"/>
    <w:rsid w:val="001B13A1"/>
    <w:rsid w:val="001B163D"/>
    <w:rsid w:val="001B4388"/>
    <w:rsid w:val="001B476C"/>
    <w:rsid w:val="001B5078"/>
    <w:rsid w:val="001B7BE5"/>
    <w:rsid w:val="001D3719"/>
    <w:rsid w:val="001D5F32"/>
    <w:rsid w:val="001E2F56"/>
    <w:rsid w:val="001E3410"/>
    <w:rsid w:val="001F28DD"/>
    <w:rsid w:val="001F31CA"/>
    <w:rsid w:val="001F40C2"/>
    <w:rsid w:val="001F73F6"/>
    <w:rsid w:val="002003D7"/>
    <w:rsid w:val="002069A1"/>
    <w:rsid w:val="00207E1C"/>
    <w:rsid w:val="00212C5C"/>
    <w:rsid w:val="00216AEB"/>
    <w:rsid w:val="0021701E"/>
    <w:rsid w:val="00217682"/>
    <w:rsid w:val="00217BA5"/>
    <w:rsid w:val="0023359F"/>
    <w:rsid w:val="00234855"/>
    <w:rsid w:val="002411DC"/>
    <w:rsid w:val="0024461E"/>
    <w:rsid w:val="0024607C"/>
    <w:rsid w:val="00251D31"/>
    <w:rsid w:val="00251F90"/>
    <w:rsid w:val="00264F72"/>
    <w:rsid w:val="002733EA"/>
    <w:rsid w:val="00276214"/>
    <w:rsid w:val="002851A7"/>
    <w:rsid w:val="00285375"/>
    <w:rsid w:val="00297C95"/>
    <w:rsid w:val="002A3308"/>
    <w:rsid w:val="002A75CB"/>
    <w:rsid w:val="002B0838"/>
    <w:rsid w:val="002B08FE"/>
    <w:rsid w:val="002B14B1"/>
    <w:rsid w:val="002B5203"/>
    <w:rsid w:val="002D2B51"/>
    <w:rsid w:val="002E08B9"/>
    <w:rsid w:val="002E393C"/>
    <w:rsid w:val="002F1E89"/>
    <w:rsid w:val="00304E75"/>
    <w:rsid w:val="003051D8"/>
    <w:rsid w:val="00323EBA"/>
    <w:rsid w:val="00332234"/>
    <w:rsid w:val="00333F91"/>
    <w:rsid w:val="00335019"/>
    <w:rsid w:val="00335504"/>
    <w:rsid w:val="00335D56"/>
    <w:rsid w:val="00336FD6"/>
    <w:rsid w:val="00340759"/>
    <w:rsid w:val="00350277"/>
    <w:rsid w:val="00351EE9"/>
    <w:rsid w:val="00362BD2"/>
    <w:rsid w:val="0036633A"/>
    <w:rsid w:val="00374BE7"/>
    <w:rsid w:val="00377A7D"/>
    <w:rsid w:val="0038337C"/>
    <w:rsid w:val="00384173"/>
    <w:rsid w:val="00387BAB"/>
    <w:rsid w:val="003900DC"/>
    <w:rsid w:val="003903D5"/>
    <w:rsid w:val="00391A69"/>
    <w:rsid w:val="00396CFF"/>
    <w:rsid w:val="003972AD"/>
    <w:rsid w:val="003A058F"/>
    <w:rsid w:val="003A075E"/>
    <w:rsid w:val="003A2A06"/>
    <w:rsid w:val="003A77F0"/>
    <w:rsid w:val="003B0D07"/>
    <w:rsid w:val="003B1F92"/>
    <w:rsid w:val="003B3A82"/>
    <w:rsid w:val="003B3ED3"/>
    <w:rsid w:val="003C4508"/>
    <w:rsid w:val="003D69F8"/>
    <w:rsid w:val="003E3C2F"/>
    <w:rsid w:val="003E6969"/>
    <w:rsid w:val="003F01B0"/>
    <w:rsid w:val="003F2D7B"/>
    <w:rsid w:val="003F5C59"/>
    <w:rsid w:val="003F6407"/>
    <w:rsid w:val="003F7ADD"/>
    <w:rsid w:val="00401494"/>
    <w:rsid w:val="00404774"/>
    <w:rsid w:val="004052D1"/>
    <w:rsid w:val="00411794"/>
    <w:rsid w:val="00414F1D"/>
    <w:rsid w:val="004177CC"/>
    <w:rsid w:val="004218CF"/>
    <w:rsid w:val="00423921"/>
    <w:rsid w:val="0043216A"/>
    <w:rsid w:val="00437E87"/>
    <w:rsid w:val="00445E2E"/>
    <w:rsid w:val="00447074"/>
    <w:rsid w:val="00454A68"/>
    <w:rsid w:val="00456854"/>
    <w:rsid w:val="00461137"/>
    <w:rsid w:val="00463D1C"/>
    <w:rsid w:val="00472525"/>
    <w:rsid w:val="0047625B"/>
    <w:rsid w:val="004766FD"/>
    <w:rsid w:val="0048470B"/>
    <w:rsid w:val="00484A35"/>
    <w:rsid w:val="00484B4B"/>
    <w:rsid w:val="00492EA7"/>
    <w:rsid w:val="004A0724"/>
    <w:rsid w:val="004A1F6D"/>
    <w:rsid w:val="004A5639"/>
    <w:rsid w:val="004C4BFB"/>
    <w:rsid w:val="004D000C"/>
    <w:rsid w:val="004E4225"/>
    <w:rsid w:val="004E4EC7"/>
    <w:rsid w:val="004F77D5"/>
    <w:rsid w:val="00511E8C"/>
    <w:rsid w:val="00517A44"/>
    <w:rsid w:val="00531C11"/>
    <w:rsid w:val="00535212"/>
    <w:rsid w:val="00536F1E"/>
    <w:rsid w:val="0054127F"/>
    <w:rsid w:val="005513BE"/>
    <w:rsid w:val="00553598"/>
    <w:rsid w:val="00554230"/>
    <w:rsid w:val="00554970"/>
    <w:rsid w:val="005701DD"/>
    <w:rsid w:val="0058410F"/>
    <w:rsid w:val="005A0AA3"/>
    <w:rsid w:val="005A5227"/>
    <w:rsid w:val="005A72A9"/>
    <w:rsid w:val="005B533D"/>
    <w:rsid w:val="005B773F"/>
    <w:rsid w:val="005C2A91"/>
    <w:rsid w:val="005C3876"/>
    <w:rsid w:val="005C4BF3"/>
    <w:rsid w:val="005D3477"/>
    <w:rsid w:val="005D4E59"/>
    <w:rsid w:val="005D67E8"/>
    <w:rsid w:val="005E1812"/>
    <w:rsid w:val="005E1BE8"/>
    <w:rsid w:val="005E4607"/>
    <w:rsid w:val="005E59FC"/>
    <w:rsid w:val="005F33C0"/>
    <w:rsid w:val="006102B3"/>
    <w:rsid w:val="00620BA6"/>
    <w:rsid w:val="006231B7"/>
    <w:rsid w:val="006231E2"/>
    <w:rsid w:val="00626615"/>
    <w:rsid w:val="006330B8"/>
    <w:rsid w:val="0063367B"/>
    <w:rsid w:val="006361F7"/>
    <w:rsid w:val="0064105C"/>
    <w:rsid w:val="00641AAF"/>
    <w:rsid w:val="00652D00"/>
    <w:rsid w:val="006623AC"/>
    <w:rsid w:val="00663BF1"/>
    <w:rsid w:val="00664D20"/>
    <w:rsid w:val="0067460A"/>
    <w:rsid w:val="00680727"/>
    <w:rsid w:val="006843CF"/>
    <w:rsid w:val="00691DC2"/>
    <w:rsid w:val="006A307D"/>
    <w:rsid w:val="006A4EAA"/>
    <w:rsid w:val="006B41A1"/>
    <w:rsid w:val="006C13BD"/>
    <w:rsid w:val="006C6E80"/>
    <w:rsid w:val="006D0C9E"/>
    <w:rsid w:val="006D4F3E"/>
    <w:rsid w:val="006E25A3"/>
    <w:rsid w:val="006F1F0A"/>
    <w:rsid w:val="006F4AAD"/>
    <w:rsid w:val="006F5061"/>
    <w:rsid w:val="006F62E1"/>
    <w:rsid w:val="00705230"/>
    <w:rsid w:val="00707222"/>
    <w:rsid w:val="007119D2"/>
    <w:rsid w:val="007129FA"/>
    <w:rsid w:val="007139CF"/>
    <w:rsid w:val="007276E6"/>
    <w:rsid w:val="007307A0"/>
    <w:rsid w:val="00732333"/>
    <w:rsid w:val="00733BEF"/>
    <w:rsid w:val="00733D5F"/>
    <w:rsid w:val="007363A0"/>
    <w:rsid w:val="00741C94"/>
    <w:rsid w:val="00744DEA"/>
    <w:rsid w:val="0074690F"/>
    <w:rsid w:val="007478FF"/>
    <w:rsid w:val="0075076E"/>
    <w:rsid w:val="00761963"/>
    <w:rsid w:val="0076210F"/>
    <w:rsid w:val="007622DA"/>
    <w:rsid w:val="0076430B"/>
    <w:rsid w:val="00770523"/>
    <w:rsid w:val="00771891"/>
    <w:rsid w:val="00777DE2"/>
    <w:rsid w:val="0078172E"/>
    <w:rsid w:val="0078541B"/>
    <w:rsid w:val="00791F6B"/>
    <w:rsid w:val="007A0D71"/>
    <w:rsid w:val="007A0F90"/>
    <w:rsid w:val="007A46A5"/>
    <w:rsid w:val="007A4FB5"/>
    <w:rsid w:val="007A515D"/>
    <w:rsid w:val="007A551B"/>
    <w:rsid w:val="007A7A5C"/>
    <w:rsid w:val="007B3B4F"/>
    <w:rsid w:val="007B47E4"/>
    <w:rsid w:val="007B6BFF"/>
    <w:rsid w:val="007B74D5"/>
    <w:rsid w:val="007C41DB"/>
    <w:rsid w:val="007D0633"/>
    <w:rsid w:val="007D1783"/>
    <w:rsid w:val="007D290E"/>
    <w:rsid w:val="007D47E3"/>
    <w:rsid w:val="007E0775"/>
    <w:rsid w:val="007F1F99"/>
    <w:rsid w:val="007F562D"/>
    <w:rsid w:val="007F5730"/>
    <w:rsid w:val="00801CB2"/>
    <w:rsid w:val="00802857"/>
    <w:rsid w:val="0080631C"/>
    <w:rsid w:val="0082219F"/>
    <w:rsid w:val="00825BC0"/>
    <w:rsid w:val="00830854"/>
    <w:rsid w:val="00837158"/>
    <w:rsid w:val="00837452"/>
    <w:rsid w:val="00844BA7"/>
    <w:rsid w:val="00846862"/>
    <w:rsid w:val="0085034C"/>
    <w:rsid w:val="00851967"/>
    <w:rsid w:val="00852121"/>
    <w:rsid w:val="00852F36"/>
    <w:rsid w:val="00853088"/>
    <w:rsid w:val="00857A3D"/>
    <w:rsid w:val="0086037E"/>
    <w:rsid w:val="00860C24"/>
    <w:rsid w:val="00873AC3"/>
    <w:rsid w:val="00875B0F"/>
    <w:rsid w:val="00876181"/>
    <w:rsid w:val="00884944"/>
    <w:rsid w:val="00884BF4"/>
    <w:rsid w:val="00886599"/>
    <w:rsid w:val="00893988"/>
    <w:rsid w:val="008A1C58"/>
    <w:rsid w:val="008A679C"/>
    <w:rsid w:val="008B09E5"/>
    <w:rsid w:val="008B64B3"/>
    <w:rsid w:val="008C08EE"/>
    <w:rsid w:val="008C4390"/>
    <w:rsid w:val="008C74EE"/>
    <w:rsid w:val="008E34CA"/>
    <w:rsid w:val="008E3D51"/>
    <w:rsid w:val="008F055E"/>
    <w:rsid w:val="008F18BD"/>
    <w:rsid w:val="00900E0A"/>
    <w:rsid w:val="00902685"/>
    <w:rsid w:val="009030C3"/>
    <w:rsid w:val="00906F15"/>
    <w:rsid w:val="009151E0"/>
    <w:rsid w:val="00915312"/>
    <w:rsid w:val="00926C99"/>
    <w:rsid w:val="0093040A"/>
    <w:rsid w:val="0093101F"/>
    <w:rsid w:val="00933C74"/>
    <w:rsid w:val="00936CE1"/>
    <w:rsid w:val="009424E3"/>
    <w:rsid w:val="00943DFE"/>
    <w:rsid w:val="009479D2"/>
    <w:rsid w:val="009508D5"/>
    <w:rsid w:val="00955E79"/>
    <w:rsid w:val="009562FD"/>
    <w:rsid w:val="0095651E"/>
    <w:rsid w:val="0095790B"/>
    <w:rsid w:val="00961F2F"/>
    <w:rsid w:val="00962C5F"/>
    <w:rsid w:val="00962F40"/>
    <w:rsid w:val="0098481C"/>
    <w:rsid w:val="00986583"/>
    <w:rsid w:val="00992887"/>
    <w:rsid w:val="00995CF0"/>
    <w:rsid w:val="009A28C0"/>
    <w:rsid w:val="009B1597"/>
    <w:rsid w:val="009B307C"/>
    <w:rsid w:val="009B5A10"/>
    <w:rsid w:val="009B63BD"/>
    <w:rsid w:val="009C0C38"/>
    <w:rsid w:val="009C0F27"/>
    <w:rsid w:val="009C2E4F"/>
    <w:rsid w:val="009D0AC9"/>
    <w:rsid w:val="009E0C3A"/>
    <w:rsid w:val="009E7646"/>
    <w:rsid w:val="009F08E5"/>
    <w:rsid w:val="00A068F9"/>
    <w:rsid w:val="00A10038"/>
    <w:rsid w:val="00A12A39"/>
    <w:rsid w:val="00A2204D"/>
    <w:rsid w:val="00A2261D"/>
    <w:rsid w:val="00A25852"/>
    <w:rsid w:val="00A35EF0"/>
    <w:rsid w:val="00A37B71"/>
    <w:rsid w:val="00A40283"/>
    <w:rsid w:val="00A50CFE"/>
    <w:rsid w:val="00A55009"/>
    <w:rsid w:val="00A63ED3"/>
    <w:rsid w:val="00A72122"/>
    <w:rsid w:val="00A72FCB"/>
    <w:rsid w:val="00A81CD3"/>
    <w:rsid w:val="00A84BFC"/>
    <w:rsid w:val="00A866BD"/>
    <w:rsid w:val="00A86AFE"/>
    <w:rsid w:val="00AA192D"/>
    <w:rsid w:val="00AA40B0"/>
    <w:rsid w:val="00AB07BF"/>
    <w:rsid w:val="00AB0A0F"/>
    <w:rsid w:val="00AB1805"/>
    <w:rsid w:val="00AC3B50"/>
    <w:rsid w:val="00AC3B8E"/>
    <w:rsid w:val="00AD3D1C"/>
    <w:rsid w:val="00AD3FA5"/>
    <w:rsid w:val="00AD7A63"/>
    <w:rsid w:val="00AD7F8B"/>
    <w:rsid w:val="00AE508D"/>
    <w:rsid w:val="00AE607A"/>
    <w:rsid w:val="00AF2C3F"/>
    <w:rsid w:val="00AF37D7"/>
    <w:rsid w:val="00B01F50"/>
    <w:rsid w:val="00B03069"/>
    <w:rsid w:val="00B102FB"/>
    <w:rsid w:val="00B15758"/>
    <w:rsid w:val="00B1601E"/>
    <w:rsid w:val="00B211CB"/>
    <w:rsid w:val="00B41E10"/>
    <w:rsid w:val="00B52AAB"/>
    <w:rsid w:val="00B55539"/>
    <w:rsid w:val="00B71069"/>
    <w:rsid w:val="00B7498C"/>
    <w:rsid w:val="00B90E6B"/>
    <w:rsid w:val="00B94A28"/>
    <w:rsid w:val="00BA1440"/>
    <w:rsid w:val="00BA178A"/>
    <w:rsid w:val="00BA2180"/>
    <w:rsid w:val="00BB57DA"/>
    <w:rsid w:val="00BC18C3"/>
    <w:rsid w:val="00BC5D8D"/>
    <w:rsid w:val="00BD0524"/>
    <w:rsid w:val="00BD0B2C"/>
    <w:rsid w:val="00BE408F"/>
    <w:rsid w:val="00BF23EF"/>
    <w:rsid w:val="00C06C15"/>
    <w:rsid w:val="00C13334"/>
    <w:rsid w:val="00C20829"/>
    <w:rsid w:val="00C2224F"/>
    <w:rsid w:val="00C2306C"/>
    <w:rsid w:val="00C27466"/>
    <w:rsid w:val="00C31709"/>
    <w:rsid w:val="00C37E22"/>
    <w:rsid w:val="00C40D07"/>
    <w:rsid w:val="00C42925"/>
    <w:rsid w:val="00C502AD"/>
    <w:rsid w:val="00C54F77"/>
    <w:rsid w:val="00C73CE1"/>
    <w:rsid w:val="00C74A00"/>
    <w:rsid w:val="00C83A6B"/>
    <w:rsid w:val="00C85835"/>
    <w:rsid w:val="00C92DF8"/>
    <w:rsid w:val="00CA161E"/>
    <w:rsid w:val="00CA7591"/>
    <w:rsid w:val="00CB2EDE"/>
    <w:rsid w:val="00CB4C85"/>
    <w:rsid w:val="00CC006B"/>
    <w:rsid w:val="00CC3871"/>
    <w:rsid w:val="00CC55F8"/>
    <w:rsid w:val="00CC566A"/>
    <w:rsid w:val="00CD1227"/>
    <w:rsid w:val="00CD2828"/>
    <w:rsid w:val="00CD31B4"/>
    <w:rsid w:val="00CE0166"/>
    <w:rsid w:val="00CE058E"/>
    <w:rsid w:val="00CE0F1A"/>
    <w:rsid w:val="00CE78FE"/>
    <w:rsid w:val="00CF5502"/>
    <w:rsid w:val="00CF5D8A"/>
    <w:rsid w:val="00D04769"/>
    <w:rsid w:val="00D10B60"/>
    <w:rsid w:val="00D31C90"/>
    <w:rsid w:val="00D335DA"/>
    <w:rsid w:val="00D435AA"/>
    <w:rsid w:val="00D54409"/>
    <w:rsid w:val="00D576FE"/>
    <w:rsid w:val="00D57E40"/>
    <w:rsid w:val="00D66670"/>
    <w:rsid w:val="00D715A2"/>
    <w:rsid w:val="00D77324"/>
    <w:rsid w:val="00D8097D"/>
    <w:rsid w:val="00D90AC6"/>
    <w:rsid w:val="00D97E84"/>
    <w:rsid w:val="00DA4E0C"/>
    <w:rsid w:val="00DB3309"/>
    <w:rsid w:val="00DC114C"/>
    <w:rsid w:val="00DC3BFE"/>
    <w:rsid w:val="00DC4647"/>
    <w:rsid w:val="00DD02CD"/>
    <w:rsid w:val="00DD56BB"/>
    <w:rsid w:val="00DD5829"/>
    <w:rsid w:val="00DE10BA"/>
    <w:rsid w:val="00DE51DB"/>
    <w:rsid w:val="00DE5454"/>
    <w:rsid w:val="00DE618C"/>
    <w:rsid w:val="00DE68B9"/>
    <w:rsid w:val="00DF1F35"/>
    <w:rsid w:val="00DF250A"/>
    <w:rsid w:val="00DF50E5"/>
    <w:rsid w:val="00DF62D6"/>
    <w:rsid w:val="00E0474F"/>
    <w:rsid w:val="00E10FFB"/>
    <w:rsid w:val="00E11C50"/>
    <w:rsid w:val="00E15B02"/>
    <w:rsid w:val="00E212CE"/>
    <w:rsid w:val="00E242A2"/>
    <w:rsid w:val="00E24732"/>
    <w:rsid w:val="00E404D6"/>
    <w:rsid w:val="00E42D6C"/>
    <w:rsid w:val="00E712A4"/>
    <w:rsid w:val="00E74D72"/>
    <w:rsid w:val="00E7672F"/>
    <w:rsid w:val="00E803F3"/>
    <w:rsid w:val="00E84FB4"/>
    <w:rsid w:val="00E8651F"/>
    <w:rsid w:val="00E94935"/>
    <w:rsid w:val="00E953C3"/>
    <w:rsid w:val="00EA2967"/>
    <w:rsid w:val="00EA2DCA"/>
    <w:rsid w:val="00EA659F"/>
    <w:rsid w:val="00EB49A2"/>
    <w:rsid w:val="00EC5EF1"/>
    <w:rsid w:val="00EC6D09"/>
    <w:rsid w:val="00ED59DE"/>
    <w:rsid w:val="00ED6369"/>
    <w:rsid w:val="00ED64D1"/>
    <w:rsid w:val="00ED77DB"/>
    <w:rsid w:val="00EE11D3"/>
    <w:rsid w:val="00EE3763"/>
    <w:rsid w:val="00EE444E"/>
    <w:rsid w:val="00EE64DA"/>
    <w:rsid w:val="00EE79CA"/>
    <w:rsid w:val="00EE7D11"/>
    <w:rsid w:val="00EF4966"/>
    <w:rsid w:val="00F003BF"/>
    <w:rsid w:val="00F02B5E"/>
    <w:rsid w:val="00F132FE"/>
    <w:rsid w:val="00F21692"/>
    <w:rsid w:val="00F34572"/>
    <w:rsid w:val="00F53B07"/>
    <w:rsid w:val="00F5650C"/>
    <w:rsid w:val="00F57D13"/>
    <w:rsid w:val="00F57E23"/>
    <w:rsid w:val="00F813FA"/>
    <w:rsid w:val="00F83C68"/>
    <w:rsid w:val="00F85E65"/>
    <w:rsid w:val="00F943FB"/>
    <w:rsid w:val="00F9468E"/>
    <w:rsid w:val="00FA506B"/>
    <w:rsid w:val="00FA6F07"/>
    <w:rsid w:val="00FB1A61"/>
    <w:rsid w:val="00FB697A"/>
    <w:rsid w:val="00FB7288"/>
    <w:rsid w:val="00FC0A15"/>
    <w:rsid w:val="00FC4ACA"/>
    <w:rsid w:val="00FD429B"/>
    <w:rsid w:val="00FE07ED"/>
    <w:rsid w:val="00FE1314"/>
    <w:rsid w:val="00FE250D"/>
    <w:rsid w:val="00FE289E"/>
    <w:rsid w:val="00FF622C"/>
    <w:rsid w:val="015DDF88"/>
    <w:rsid w:val="016594A6"/>
    <w:rsid w:val="01690F2E"/>
    <w:rsid w:val="019281E0"/>
    <w:rsid w:val="029F9AC7"/>
    <w:rsid w:val="02BBEE16"/>
    <w:rsid w:val="02DDC035"/>
    <w:rsid w:val="03618E12"/>
    <w:rsid w:val="0376CAF0"/>
    <w:rsid w:val="03AF4D02"/>
    <w:rsid w:val="0432C8EB"/>
    <w:rsid w:val="053CFC54"/>
    <w:rsid w:val="060781BF"/>
    <w:rsid w:val="07BC940F"/>
    <w:rsid w:val="07D00320"/>
    <w:rsid w:val="0899EB20"/>
    <w:rsid w:val="09701D87"/>
    <w:rsid w:val="09A372C3"/>
    <w:rsid w:val="09D5AF3F"/>
    <w:rsid w:val="09DA6C78"/>
    <w:rsid w:val="0A13678A"/>
    <w:rsid w:val="0A19A209"/>
    <w:rsid w:val="0A716EFE"/>
    <w:rsid w:val="0AC5AE3A"/>
    <w:rsid w:val="0B005A0A"/>
    <w:rsid w:val="0B1858A5"/>
    <w:rsid w:val="0C3D01B1"/>
    <w:rsid w:val="0DB66733"/>
    <w:rsid w:val="0DF964DD"/>
    <w:rsid w:val="0E1B3C7F"/>
    <w:rsid w:val="0E4AD125"/>
    <w:rsid w:val="0F1F30F7"/>
    <w:rsid w:val="0F20F374"/>
    <w:rsid w:val="0F2B3436"/>
    <w:rsid w:val="0F51828C"/>
    <w:rsid w:val="0FE0DC3D"/>
    <w:rsid w:val="10682E1C"/>
    <w:rsid w:val="10B3798B"/>
    <w:rsid w:val="1171C342"/>
    <w:rsid w:val="11F65D44"/>
    <w:rsid w:val="120ECD18"/>
    <w:rsid w:val="13EB43F1"/>
    <w:rsid w:val="142925D1"/>
    <w:rsid w:val="14E21E24"/>
    <w:rsid w:val="157D2526"/>
    <w:rsid w:val="17345CB8"/>
    <w:rsid w:val="1767A7ED"/>
    <w:rsid w:val="177172A4"/>
    <w:rsid w:val="17F5F719"/>
    <w:rsid w:val="182B582C"/>
    <w:rsid w:val="190C9D57"/>
    <w:rsid w:val="199BBE41"/>
    <w:rsid w:val="19D7BA9F"/>
    <w:rsid w:val="1A7EE9D7"/>
    <w:rsid w:val="1AEDB34D"/>
    <w:rsid w:val="1AF81F4C"/>
    <w:rsid w:val="1AFE72C7"/>
    <w:rsid w:val="1B22A3F0"/>
    <w:rsid w:val="1BA51433"/>
    <w:rsid w:val="1D540ADC"/>
    <w:rsid w:val="1DD35CD6"/>
    <w:rsid w:val="1DD6E1E1"/>
    <w:rsid w:val="1DF8850D"/>
    <w:rsid w:val="1E1FF11A"/>
    <w:rsid w:val="1E396ABB"/>
    <w:rsid w:val="1F308C19"/>
    <w:rsid w:val="1FE6FBD1"/>
    <w:rsid w:val="2010C441"/>
    <w:rsid w:val="203BDE08"/>
    <w:rsid w:val="20D902BE"/>
    <w:rsid w:val="218AE91C"/>
    <w:rsid w:val="219DFD9C"/>
    <w:rsid w:val="221CADA8"/>
    <w:rsid w:val="22A9EEA7"/>
    <w:rsid w:val="2308DE61"/>
    <w:rsid w:val="23B4C12B"/>
    <w:rsid w:val="2443BFA9"/>
    <w:rsid w:val="24585F88"/>
    <w:rsid w:val="24F4EE22"/>
    <w:rsid w:val="2523CE58"/>
    <w:rsid w:val="2581B3E4"/>
    <w:rsid w:val="25E22F79"/>
    <w:rsid w:val="26CF2347"/>
    <w:rsid w:val="26EE9333"/>
    <w:rsid w:val="28E14A16"/>
    <w:rsid w:val="28FE8D15"/>
    <w:rsid w:val="29E3713D"/>
    <w:rsid w:val="2B8568D2"/>
    <w:rsid w:val="2CCA56F0"/>
    <w:rsid w:val="2D328368"/>
    <w:rsid w:val="2F12CE35"/>
    <w:rsid w:val="2F24235D"/>
    <w:rsid w:val="2F9C5D2D"/>
    <w:rsid w:val="328C4F4C"/>
    <w:rsid w:val="32B5F775"/>
    <w:rsid w:val="32F313B3"/>
    <w:rsid w:val="3473DB9F"/>
    <w:rsid w:val="34D1E981"/>
    <w:rsid w:val="3617E713"/>
    <w:rsid w:val="37C15464"/>
    <w:rsid w:val="37E00E86"/>
    <w:rsid w:val="37E1AB03"/>
    <w:rsid w:val="3825ADC4"/>
    <w:rsid w:val="39705EE1"/>
    <w:rsid w:val="398A3E7F"/>
    <w:rsid w:val="3998391B"/>
    <w:rsid w:val="39F3DC5F"/>
    <w:rsid w:val="3A4B4D23"/>
    <w:rsid w:val="3AEA93AD"/>
    <w:rsid w:val="3C658ED2"/>
    <w:rsid w:val="3CCB030A"/>
    <w:rsid w:val="3D617F0A"/>
    <w:rsid w:val="3D638F50"/>
    <w:rsid w:val="3D6EC1A4"/>
    <w:rsid w:val="3E376EA2"/>
    <w:rsid w:val="3E9D8D1C"/>
    <w:rsid w:val="3EF9116F"/>
    <w:rsid w:val="3FAF07C0"/>
    <w:rsid w:val="3FE76E3A"/>
    <w:rsid w:val="40734471"/>
    <w:rsid w:val="4074D78F"/>
    <w:rsid w:val="40776CCD"/>
    <w:rsid w:val="40C0B6C8"/>
    <w:rsid w:val="413A407E"/>
    <w:rsid w:val="41F1D4A8"/>
    <w:rsid w:val="423B572C"/>
    <w:rsid w:val="425F7DC8"/>
    <w:rsid w:val="42BBACE9"/>
    <w:rsid w:val="42C7F503"/>
    <w:rsid w:val="433363EA"/>
    <w:rsid w:val="4334B2F2"/>
    <w:rsid w:val="43DFE75A"/>
    <w:rsid w:val="44ACA94E"/>
    <w:rsid w:val="450ABAEC"/>
    <w:rsid w:val="45C0B6E2"/>
    <w:rsid w:val="45E3F56D"/>
    <w:rsid w:val="460B0E10"/>
    <w:rsid w:val="46131AF4"/>
    <w:rsid w:val="46B446D7"/>
    <w:rsid w:val="46E07382"/>
    <w:rsid w:val="47058813"/>
    <w:rsid w:val="470B1FEB"/>
    <w:rsid w:val="47CA3B42"/>
    <w:rsid w:val="47FC5F8C"/>
    <w:rsid w:val="48D03D5B"/>
    <w:rsid w:val="48D2E685"/>
    <w:rsid w:val="495CD6CD"/>
    <w:rsid w:val="4A5A326C"/>
    <w:rsid w:val="4ABD5C58"/>
    <w:rsid w:val="4B52D7C5"/>
    <w:rsid w:val="4CAE4B7B"/>
    <w:rsid w:val="4DA48D8B"/>
    <w:rsid w:val="4DBA86A1"/>
    <w:rsid w:val="4DD8DC81"/>
    <w:rsid w:val="4F03AF30"/>
    <w:rsid w:val="4F192739"/>
    <w:rsid w:val="4FC3FB0E"/>
    <w:rsid w:val="51C8794B"/>
    <w:rsid w:val="52CAA26A"/>
    <w:rsid w:val="539B5766"/>
    <w:rsid w:val="54451B75"/>
    <w:rsid w:val="54E08A38"/>
    <w:rsid w:val="551E70FF"/>
    <w:rsid w:val="55A1B25D"/>
    <w:rsid w:val="55FFE1CE"/>
    <w:rsid w:val="56620093"/>
    <w:rsid w:val="56625692"/>
    <w:rsid w:val="567F1B74"/>
    <w:rsid w:val="57350457"/>
    <w:rsid w:val="57C5DF4E"/>
    <w:rsid w:val="57DBD63F"/>
    <w:rsid w:val="58AF0ED8"/>
    <w:rsid w:val="58CB97BC"/>
    <w:rsid w:val="59346242"/>
    <w:rsid w:val="5A020917"/>
    <w:rsid w:val="5B7B41CC"/>
    <w:rsid w:val="5B8B71AD"/>
    <w:rsid w:val="5DDFFF29"/>
    <w:rsid w:val="5E941295"/>
    <w:rsid w:val="5ED33E7F"/>
    <w:rsid w:val="5F8A32DA"/>
    <w:rsid w:val="6206F68B"/>
    <w:rsid w:val="6211E6D3"/>
    <w:rsid w:val="629E1ED8"/>
    <w:rsid w:val="62F5A550"/>
    <w:rsid w:val="6320059F"/>
    <w:rsid w:val="63837649"/>
    <w:rsid w:val="658C6E90"/>
    <w:rsid w:val="65E876DF"/>
    <w:rsid w:val="6619FAAA"/>
    <w:rsid w:val="666AD071"/>
    <w:rsid w:val="6880B8FA"/>
    <w:rsid w:val="68F25F81"/>
    <w:rsid w:val="697C7B82"/>
    <w:rsid w:val="699FA067"/>
    <w:rsid w:val="6BB0E468"/>
    <w:rsid w:val="6BC501E5"/>
    <w:rsid w:val="6C1A6068"/>
    <w:rsid w:val="6D1F4D70"/>
    <w:rsid w:val="6E73ECEB"/>
    <w:rsid w:val="6E9D134E"/>
    <w:rsid w:val="6EE41065"/>
    <w:rsid w:val="6F23A736"/>
    <w:rsid w:val="70E067F6"/>
    <w:rsid w:val="70F4021E"/>
    <w:rsid w:val="72B52946"/>
    <w:rsid w:val="73568F0A"/>
    <w:rsid w:val="745E7835"/>
    <w:rsid w:val="74E21749"/>
    <w:rsid w:val="74F2A288"/>
    <w:rsid w:val="7551627D"/>
    <w:rsid w:val="75579E49"/>
    <w:rsid w:val="7599CD35"/>
    <w:rsid w:val="75A3A56C"/>
    <w:rsid w:val="75F1BED5"/>
    <w:rsid w:val="7620B97F"/>
    <w:rsid w:val="762C1FE1"/>
    <w:rsid w:val="76AA2573"/>
    <w:rsid w:val="7746E540"/>
    <w:rsid w:val="780B2923"/>
    <w:rsid w:val="78480F37"/>
    <w:rsid w:val="7A4CB7C3"/>
    <w:rsid w:val="7A9D245B"/>
    <w:rsid w:val="7BD58B6A"/>
    <w:rsid w:val="7C0693B5"/>
    <w:rsid w:val="7C4C2ADC"/>
    <w:rsid w:val="7D73059F"/>
    <w:rsid w:val="7DA566AA"/>
    <w:rsid w:val="7DD9A345"/>
    <w:rsid w:val="7E1D7383"/>
    <w:rsid w:val="7E67B89A"/>
    <w:rsid w:val="7EC11585"/>
    <w:rsid w:val="7ECFEFA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9062E"/>
  <w15:docId w15:val="{9B7BBF55-DD51-450F-BC3F-E33FA1D2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2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D31C90"/>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31C90"/>
    <w:rPr>
      <w:sz w:val="20"/>
    </w:rPr>
  </w:style>
  <w:style w:type="character" w:styleId="FootnoteReference">
    <w:name w:val="footnote reference"/>
    <w:aliases w:val="Išnaša,Footnote symbol,BVI fnr,Footnote Reference Superscript,Footnote reference number,Times 10 Point,Exposant 3 Point,Ref,de nota al pie,note TESI,SUPERS,EN Footnote text,EN Footnote Reference,No, BVI fnr,fr"/>
    <w:basedOn w:val="DefaultParagraphFont"/>
    <w:uiPriority w:val="99"/>
    <w:unhideWhenUsed/>
    <w:rsid w:val="00D31C90"/>
    <w:rPr>
      <w:vertAlign w:val="superscript"/>
    </w:rPr>
  </w:style>
  <w:style w:type="character" w:styleId="CommentReference">
    <w:name w:val="annotation reference"/>
    <w:basedOn w:val="DefaultParagraphFont"/>
    <w:semiHidden/>
    <w:unhideWhenUsed/>
    <w:rsid w:val="0003087A"/>
    <w:rPr>
      <w:sz w:val="16"/>
      <w:szCs w:val="16"/>
    </w:rPr>
  </w:style>
  <w:style w:type="paragraph" w:styleId="CommentText">
    <w:name w:val="annotation text"/>
    <w:basedOn w:val="Normal"/>
    <w:link w:val="CommentTextChar"/>
    <w:unhideWhenUsed/>
    <w:rsid w:val="0003087A"/>
    <w:rPr>
      <w:sz w:val="20"/>
    </w:rPr>
  </w:style>
  <w:style w:type="character" w:customStyle="1" w:styleId="CommentTextChar">
    <w:name w:val="Comment Text Char"/>
    <w:basedOn w:val="DefaultParagraphFont"/>
    <w:link w:val="CommentText"/>
    <w:rsid w:val="0003087A"/>
    <w:rPr>
      <w:sz w:val="20"/>
    </w:rPr>
  </w:style>
  <w:style w:type="paragraph" w:styleId="CommentSubject">
    <w:name w:val="annotation subject"/>
    <w:basedOn w:val="CommentText"/>
    <w:next w:val="CommentText"/>
    <w:link w:val="CommentSubjectChar"/>
    <w:semiHidden/>
    <w:unhideWhenUsed/>
    <w:rsid w:val="0003087A"/>
    <w:rPr>
      <w:b/>
      <w:bCs/>
    </w:rPr>
  </w:style>
  <w:style w:type="character" w:customStyle="1" w:styleId="CommentSubjectChar">
    <w:name w:val="Comment Subject Char"/>
    <w:basedOn w:val="CommentTextChar"/>
    <w:link w:val="CommentSubject"/>
    <w:semiHidden/>
    <w:rsid w:val="0003087A"/>
    <w:rPr>
      <w:b/>
      <w:bCs/>
      <w:sz w:val="20"/>
    </w:rPr>
  </w:style>
  <w:style w:type="paragraph" w:styleId="ListParagraph">
    <w:name w:val="List Paragraph"/>
    <w:basedOn w:val="Normal"/>
    <w:rsid w:val="009B307C"/>
    <w:pPr>
      <w:ind w:left="720"/>
      <w:contextualSpacing/>
    </w:pPr>
  </w:style>
  <w:style w:type="character" w:styleId="Hyperlink">
    <w:name w:val="Hyperlink"/>
    <w:basedOn w:val="DefaultParagraphFont"/>
    <w:unhideWhenUsed/>
    <w:rsid w:val="00CE058E"/>
    <w:rPr>
      <w:color w:val="0563C1" w:themeColor="hyperlink"/>
      <w:u w:val="single"/>
    </w:rPr>
  </w:style>
  <w:style w:type="character" w:styleId="UnresolvedMention">
    <w:name w:val="Unresolved Mention"/>
    <w:basedOn w:val="DefaultParagraphFont"/>
    <w:uiPriority w:val="99"/>
    <w:semiHidden/>
    <w:unhideWhenUsed/>
    <w:rsid w:val="00CE058E"/>
    <w:rPr>
      <w:color w:val="605E5C"/>
      <w:shd w:val="clear" w:color="auto" w:fill="E1DFDD"/>
    </w:rPr>
  </w:style>
  <w:style w:type="paragraph" w:styleId="Revision">
    <w:name w:val="Revision"/>
    <w:hidden/>
    <w:semiHidden/>
    <w:rsid w:val="00A068F9"/>
  </w:style>
  <w:style w:type="character" w:customStyle="1" w:styleId="cf01">
    <w:name w:val="cf01"/>
    <w:basedOn w:val="DefaultParagraphFont"/>
    <w:rsid w:val="00A068F9"/>
    <w:rPr>
      <w:rFonts w:ascii="Segoe UI" w:hAnsi="Segoe UI" w:cs="Segoe UI" w:hint="default"/>
      <w:sz w:val="18"/>
      <w:szCs w:val="18"/>
    </w:rPr>
  </w:style>
  <w:style w:type="character" w:customStyle="1" w:styleId="cf11">
    <w:name w:val="cf11"/>
    <w:basedOn w:val="DefaultParagraphFont"/>
    <w:rsid w:val="00A068F9"/>
    <w:rPr>
      <w:rFonts w:ascii="Segoe UI" w:hAnsi="Segoe UI" w:cs="Segoe UI" w:hint="default"/>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semiHidden/>
    <w:unhideWhenUsed/>
    <w:rsid w:val="0080631C"/>
    <w:pPr>
      <w:tabs>
        <w:tab w:val="center" w:pos="4680"/>
        <w:tab w:val="right" w:pos="9360"/>
      </w:tabs>
    </w:pPr>
  </w:style>
  <w:style w:type="character" w:customStyle="1" w:styleId="HeaderChar">
    <w:name w:val="Header Char"/>
    <w:basedOn w:val="DefaultParagraphFont"/>
    <w:link w:val="Header"/>
    <w:semiHidden/>
    <w:rsid w:val="00FC0A15"/>
  </w:style>
  <w:style w:type="paragraph" w:styleId="Footer">
    <w:name w:val="footer"/>
    <w:basedOn w:val="Normal"/>
    <w:link w:val="FooterChar"/>
    <w:semiHidden/>
    <w:unhideWhenUsed/>
    <w:rsid w:val="0080631C"/>
    <w:pPr>
      <w:tabs>
        <w:tab w:val="center" w:pos="4680"/>
        <w:tab w:val="right" w:pos="9360"/>
      </w:tabs>
    </w:pPr>
  </w:style>
  <w:style w:type="character" w:customStyle="1" w:styleId="FooterChar">
    <w:name w:val="Footer Char"/>
    <w:basedOn w:val="DefaultParagraphFont"/>
    <w:link w:val="Footer"/>
    <w:semiHidden/>
    <w:rsid w:val="00FC0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T.GOV.LT" TargetMode="External"/><Relationship Id="rId18" Type="http://schemas.openxmlformats.org/officeDocument/2006/relationships/hyperlink" Target="HTTPS://K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KT.GOV.LT" TargetMode="External"/><Relationship Id="rId2" Type="http://schemas.openxmlformats.org/officeDocument/2006/relationships/customXml" Target="../customXml/item2.xml"/><Relationship Id="rId16" Type="http://schemas.openxmlformats.org/officeDocument/2006/relationships/hyperlink" Target="https://kt.gov.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kt.gov.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_ip_UnifiedCompliancePolicyUIAction xmlns="http://schemas.microsoft.com/sharepoint/v3" xmlns:xsi="http://www.w3.org/2001/XMLSchema-instance" xsi:nil="true"/>
    <TaxCatchAll xmlns="4fca26dd-cc98-4558-b9d5-897afb2ee741" xmlns:xsi="http://www.w3.org/2001/XMLSchema-instance" xsi:nil="true"/>
    <lcf76f155ced4ddcb4097134ff3c332f xmlns="39980cc7-6989-4273-9bbd-8227cf2c9edd">
      <Terms xmlns="http://schemas.microsoft.com/office/infopath/2007/PartnerControls"/>
    </lcf76f155ced4ddcb4097134ff3c332f>
    <_ip_UnifiedCompliancePolicyProperties xmlns="http://schemas.microsoft.com/sharepoint/v3"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DDDE8-DDDE-42C7-A39F-68D62BE74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sharepoint/v3"/>
    <ds:schemaRef ds:uri="4fca26dd-cc98-4558-b9d5-897afb2ee741"/>
    <ds:schemaRef ds:uri="39980cc7-6989-4273-9bbd-8227cf2c9edd"/>
    <ds:schemaRef ds:uri="http://schemas.microsoft.com/office/infopath/2007/PartnerControl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83171</Words>
  <Characters>47408</Characters>
  <Application>Microsoft Office Word</Application>
  <DocSecurity>0</DocSecurity>
  <Lines>395</Lines>
  <Paragraphs>260</Paragraphs>
  <ScaleCrop>false</ScaleCrop>
  <Company/>
  <LinksUpToDate>false</LinksUpToDate>
  <CharactersWithSpaces>130319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Vita Šarkauskienė</cp:lastModifiedBy>
  <cp:revision>2</cp:revision>
  <cp:lastPrinted>2017-06-30T09:42:00Z</cp:lastPrinted>
  <dcterms:created xsi:type="dcterms:W3CDTF">2026-04-28T04:37:00Z</dcterms:created>
  <dcterms:modified xsi:type="dcterms:W3CDTF">2026-04-28T04:37:00Z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